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1ABCC5BD" w:rsidR="00B0192E" w:rsidRPr="001551DA" w:rsidRDefault="001551DA" w:rsidP="00F260A8">
      <w:pPr>
        <w:jc w:val="center"/>
        <w:rPr>
          <w:sz w:val="48"/>
          <w:szCs w:val="48"/>
          <w:lang w:val="en-US"/>
        </w:rPr>
      </w:pPr>
      <w:r w:rsidRPr="001551DA">
        <w:rPr>
          <w:sz w:val="48"/>
          <w:szCs w:val="48"/>
          <w:lang w:val="en-US"/>
        </w:rPr>
        <w:t>Natural Hazards</w:t>
      </w:r>
    </w:p>
    <w:p w14:paraId="5CD79AD7" w14:textId="55067200" w:rsidR="003D1A16" w:rsidRDefault="001551DA" w:rsidP="009B7DF8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>Case Study: Pakistan</w:t>
      </w:r>
    </w:p>
    <w:p w14:paraId="1E294DF0" w14:textId="0C882CCF" w:rsidR="00FF68C4" w:rsidRDefault="00F260A8" w:rsidP="00F260A8">
      <w:pPr>
        <w:pStyle w:val="Heading2"/>
        <w:rPr>
          <w:lang w:val="en-US"/>
        </w:rPr>
      </w:pPr>
      <w:r>
        <w:rPr>
          <w:lang w:val="en-US"/>
        </w:rPr>
        <w:t>tectonic plates</w:t>
      </w:r>
    </w:p>
    <w:p w14:paraId="5BA7FB21" w14:textId="524148BF" w:rsidR="00E32CF2" w:rsidRPr="00117241" w:rsidRDefault="00BF5A79" w:rsidP="003D1A16">
      <w:pPr>
        <w:spacing w:line="360" w:lineRule="auto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 xml:space="preserve">Examine the following map of </w:t>
      </w:r>
      <w:r w:rsidR="00ED690D">
        <w:rPr>
          <w:i/>
          <w:iCs/>
          <w:sz w:val="28"/>
          <w:szCs w:val="28"/>
          <w:lang w:val="en-US"/>
        </w:rPr>
        <w:t>Pakist</w:t>
      </w:r>
      <w:r w:rsidR="001D08D0">
        <w:rPr>
          <w:i/>
          <w:iCs/>
          <w:sz w:val="28"/>
          <w:szCs w:val="28"/>
          <w:lang w:val="en-US"/>
        </w:rPr>
        <w:t>an, Afghanistan, and India</w:t>
      </w:r>
      <w:r w:rsidR="001D08D0">
        <w:rPr>
          <w:sz w:val="28"/>
          <w:szCs w:val="28"/>
          <w:lang w:val="en-US"/>
        </w:rPr>
        <w:t>.</w:t>
      </w:r>
      <w:r w:rsidR="00117241">
        <w:rPr>
          <w:sz w:val="28"/>
          <w:szCs w:val="28"/>
          <w:lang w:val="en-US"/>
        </w:rPr>
        <w:t xml:space="preserve"> </w:t>
      </w:r>
      <w:r w:rsidR="00117241" w:rsidRPr="00117241">
        <w:rPr>
          <w:i/>
          <w:iCs/>
          <w:sz w:val="28"/>
          <w:szCs w:val="28"/>
          <w:lang w:val="en-US"/>
        </w:rPr>
        <w:t xml:space="preserve">The </w:t>
      </w:r>
      <w:r w:rsidR="00117241" w:rsidRPr="00922FE5">
        <w:rPr>
          <w:b/>
          <w:bCs/>
          <w:i/>
          <w:iCs/>
          <w:color w:val="1F3864" w:themeColor="accent1" w:themeShade="80"/>
          <w:sz w:val="28"/>
          <w:szCs w:val="28"/>
          <w:lang w:val="en-US"/>
        </w:rPr>
        <w:t xml:space="preserve">blue line </w:t>
      </w:r>
      <w:r w:rsidR="00117241" w:rsidRPr="00117241">
        <w:rPr>
          <w:i/>
          <w:iCs/>
          <w:sz w:val="28"/>
          <w:szCs w:val="28"/>
          <w:lang w:val="en-US"/>
        </w:rPr>
        <w:t xml:space="preserve">represents the division between the Eurasian and Indian </w:t>
      </w:r>
      <w:r w:rsidR="00117241" w:rsidRPr="00064542">
        <w:rPr>
          <w:b/>
          <w:bCs/>
          <w:i/>
          <w:iCs/>
          <w:sz w:val="28"/>
          <w:szCs w:val="28"/>
          <w:lang w:val="en-US"/>
        </w:rPr>
        <w:t>tectonic plates.</w:t>
      </w:r>
    </w:p>
    <w:p w14:paraId="5D12A7CD" w14:textId="26413167" w:rsidR="00BF5A79" w:rsidRDefault="004D1A47" w:rsidP="00C83401">
      <w:pPr>
        <w:spacing w:line="360" w:lineRule="auto"/>
        <w:jc w:val="center"/>
        <w:rPr>
          <w:sz w:val="28"/>
          <w:szCs w:val="28"/>
          <w:lang w:val="en-US"/>
        </w:rPr>
      </w:pPr>
      <w:r w:rsidRPr="004D1A47">
        <w:rPr>
          <w:noProof/>
          <w:sz w:val="28"/>
          <w:szCs w:val="28"/>
          <w:lang w:val="en-US"/>
        </w:rPr>
        <w:drawing>
          <wp:inline distT="0" distB="0" distL="0" distR="0" wp14:anchorId="2E1103C0" wp14:editId="1CD5107B">
            <wp:extent cx="4980221" cy="3970926"/>
            <wp:effectExtent l="0" t="0" r="0" b="4445"/>
            <wp:docPr id="1667228433" name="Picture 1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28433" name="Picture 1" descr="A picture containing map, text, atla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94" cy="39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B405" w14:textId="6F527830" w:rsidR="002B6EF8" w:rsidRPr="002A3121" w:rsidRDefault="002B6EF8" w:rsidP="00C83401">
      <w:pPr>
        <w:spacing w:line="360" w:lineRule="auto"/>
        <w:jc w:val="center"/>
        <w:rPr>
          <w:sz w:val="16"/>
          <w:szCs w:val="16"/>
          <w:lang w:val="en-US"/>
        </w:rPr>
      </w:pPr>
      <w:r w:rsidRPr="002A3121">
        <w:rPr>
          <w:sz w:val="16"/>
          <w:szCs w:val="16"/>
          <w:lang w:val="en-US"/>
        </w:rPr>
        <w:t>Topographic map of Eurasian and Indian plates. Credit: Wikimedia.</w:t>
      </w:r>
    </w:p>
    <w:p w14:paraId="51D58F16" w14:textId="5F9A6C8D" w:rsidR="00FB1CE6" w:rsidRPr="00EA0B42" w:rsidRDefault="00EA0B42" w:rsidP="000E302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Why are there so many earthquakes in Pakistan? Use the concept of </w:t>
      </w:r>
      <w:r>
        <w:rPr>
          <w:b/>
          <w:bCs/>
          <w:sz w:val="28"/>
          <w:szCs w:val="28"/>
          <w:lang w:val="en-US"/>
        </w:rPr>
        <w:t xml:space="preserve">plate tectonics </w:t>
      </w:r>
      <w:r>
        <w:rPr>
          <w:sz w:val="28"/>
          <w:szCs w:val="28"/>
          <w:lang w:val="en-US"/>
        </w:rPr>
        <w:t>in your answer.</w:t>
      </w:r>
    </w:p>
    <w:p w14:paraId="4CC8D4A9" w14:textId="300BA87E" w:rsidR="00052AA4" w:rsidRPr="00F76AED" w:rsidRDefault="00F260A8" w:rsidP="000E302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  <w:r w:rsidR="00BF1E1F">
        <w:rPr>
          <w:sz w:val="28"/>
          <w:szCs w:val="28"/>
          <w:lang w:val="en-US"/>
        </w:rPr>
        <w:t>.…………………………………………………………………………………………………………………………</w:t>
      </w:r>
      <w:r w:rsidR="00052AA4">
        <w:rPr>
          <w:sz w:val="28"/>
          <w:szCs w:val="28"/>
          <w:lang w:val="en-US"/>
        </w:rPr>
        <w:t>.…………………………………………………………………………………………………………………………</w:t>
      </w:r>
    </w:p>
    <w:p w14:paraId="794D2E40" w14:textId="25640354" w:rsidR="00331C8D" w:rsidRDefault="00331C8D" w:rsidP="00331C8D">
      <w:pPr>
        <w:pStyle w:val="Heading2"/>
      </w:pPr>
      <w:r>
        <w:lastRenderedPageBreak/>
        <w:t xml:space="preserve">PHOTOGRAPHS OF </w:t>
      </w:r>
      <w:r w:rsidR="009E0A08">
        <w:t xml:space="preserve">1935 QUETTA </w:t>
      </w:r>
      <w:r>
        <w:t>EARTHQUAKE</w:t>
      </w:r>
    </w:p>
    <w:p w14:paraId="38B3E58A" w14:textId="279BAE3E" w:rsidR="00B35F74" w:rsidRDefault="000E3026" w:rsidP="00D86988">
      <w:pPr>
        <w:spacing w:line="360" w:lineRule="auto"/>
        <w:rPr>
          <w:i/>
          <w:iCs/>
          <w:sz w:val="28"/>
          <w:szCs w:val="28"/>
        </w:rPr>
      </w:pPr>
      <w:r w:rsidRPr="00753E70">
        <w:rPr>
          <w:i/>
          <w:iCs/>
          <w:sz w:val="28"/>
          <w:szCs w:val="28"/>
        </w:rPr>
        <w:t xml:space="preserve">Look at the </w:t>
      </w:r>
      <w:r w:rsidR="00F015D6" w:rsidRPr="00753E70">
        <w:rPr>
          <w:i/>
          <w:iCs/>
          <w:sz w:val="28"/>
          <w:szCs w:val="28"/>
        </w:rPr>
        <w:t xml:space="preserve">following </w:t>
      </w:r>
      <w:r w:rsidRPr="00753E70">
        <w:rPr>
          <w:i/>
          <w:iCs/>
          <w:sz w:val="28"/>
          <w:szCs w:val="28"/>
        </w:rPr>
        <w:t xml:space="preserve">photographs taken </w:t>
      </w:r>
      <w:r w:rsidRPr="00064542">
        <w:rPr>
          <w:b/>
          <w:bCs/>
          <w:i/>
          <w:iCs/>
          <w:sz w:val="28"/>
          <w:szCs w:val="28"/>
        </w:rPr>
        <w:t>before</w:t>
      </w:r>
      <w:r w:rsidRPr="00753E70">
        <w:rPr>
          <w:i/>
          <w:iCs/>
          <w:sz w:val="28"/>
          <w:szCs w:val="28"/>
        </w:rPr>
        <w:t xml:space="preserve"> and </w:t>
      </w:r>
      <w:r w:rsidRPr="00064542">
        <w:rPr>
          <w:b/>
          <w:bCs/>
          <w:i/>
          <w:iCs/>
          <w:sz w:val="28"/>
          <w:szCs w:val="28"/>
        </w:rPr>
        <w:t>after</w:t>
      </w:r>
      <w:r w:rsidRPr="00753E70">
        <w:rPr>
          <w:i/>
          <w:iCs/>
          <w:sz w:val="28"/>
          <w:szCs w:val="28"/>
        </w:rPr>
        <w:t xml:space="preserve"> the </w:t>
      </w:r>
      <w:r w:rsidRPr="00F73FAD">
        <w:rPr>
          <w:i/>
          <w:iCs/>
          <w:sz w:val="28"/>
          <w:szCs w:val="28"/>
        </w:rPr>
        <w:t>1935 Quetta earthquake</w:t>
      </w:r>
      <w:r w:rsidR="00FF3D32" w:rsidRPr="00F73FAD">
        <w:rPr>
          <w:i/>
          <w:iCs/>
          <w:sz w:val="28"/>
          <w:szCs w:val="28"/>
        </w:rPr>
        <w:t>.</w:t>
      </w:r>
    </w:p>
    <w:p w14:paraId="7ACD8C77" w14:textId="1E26E141" w:rsidR="00331C8D" w:rsidRDefault="00331C8D" w:rsidP="00331C8D">
      <w:pPr>
        <w:spacing w:line="360" w:lineRule="auto"/>
        <w:jc w:val="center"/>
        <w:rPr>
          <w:i/>
          <w:iCs/>
          <w:sz w:val="28"/>
          <w:szCs w:val="28"/>
        </w:rPr>
      </w:pPr>
      <w:r w:rsidRPr="00331C8D">
        <w:rPr>
          <w:i/>
          <w:iCs/>
          <w:noProof/>
          <w:sz w:val="28"/>
          <w:szCs w:val="28"/>
        </w:rPr>
        <w:drawing>
          <wp:inline distT="0" distB="0" distL="0" distR="0" wp14:anchorId="549C4385" wp14:editId="1363C995">
            <wp:extent cx="4554335" cy="6076655"/>
            <wp:effectExtent l="0" t="0" r="5080" b="0"/>
            <wp:docPr id="1422697015" name="Picture 1" descr="A black and white photo of a street with buildings and a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7015" name="Picture 1" descr="A black and white photo of a street with buildings and a bicycl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869" cy="6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25AA" w14:textId="74DB43AC" w:rsidR="00331C8D" w:rsidRPr="00FA2827" w:rsidRDefault="00331C8D" w:rsidP="00331C8D">
      <w:pPr>
        <w:spacing w:line="360" w:lineRule="auto"/>
        <w:jc w:val="center"/>
        <w:rPr>
          <w:sz w:val="16"/>
          <w:szCs w:val="16"/>
        </w:rPr>
      </w:pPr>
      <w:r w:rsidRPr="00FA2827">
        <w:rPr>
          <w:sz w:val="16"/>
          <w:szCs w:val="16"/>
        </w:rPr>
        <w:t xml:space="preserve">Photograph of Bruce Road, Quetta, British India (Pakistan) taken </w:t>
      </w:r>
      <w:r w:rsidRPr="00FA2827">
        <w:rPr>
          <w:i/>
          <w:iCs/>
          <w:sz w:val="16"/>
          <w:szCs w:val="16"/>
        </w:rPr>
        <w:t>before</w:t>
      </w:r>
      <w:r w:rsidRPr="00FA2827">
        <w:rPr>
          <w:sz w:val="16"/>
          <w:szCs w:val="16"/>
        </w:rPr>
        <w:t xml:space="preserve"> the 1935 earthquake. </w:t>
      </w:r>
      <w:r w:rsidR="00FE1B3E" w:rsidRPr="00FA2827">
        <w:rPr>
          <w:sz w:val="16"/>
          <w:szCs w:val="16"/>
        </w:rPr>
        <w:t xml:space="preserve">Credit: </w:t>
      </w:r>
      <w:r w:rsidR="00242739">
        <w:rPr>
          <w:sz w:val="16"/>
          <w:szCs w:val="16"/>
        </w:rPr>
        <w:t xml:space="preserve">T. R. J. Ward / </w:t>
      </w:r>
      <w:r w:rsidR="00FE1B3E" w:rsidRPr="00FA2827">
        <w:rPr>
          <w:sz w:val="16"/>
          <w:szCs w:val="16"/>
        </w:rPr>
        <w:t>Royal Geographical Society.</w:t>
      </w:r>
    </w:p>
    <w:p w14:paraId="2ECEF28C" w14:textId="475E5972" w:rsidR="00D86988" w:rsidRDefault="00331C8D" w:rsidP="00D86988">
      <w:pPr>
        <w:spacing w:line="360" w:lineRule="auto"/>
        <w:rPr>
          <w:b/>
          <w:bCs/>
        </w:rPr>
      </w:pPr>
      <w:r w:rsidRPr="00331C8D">
        <w:rPr>
          <w:b/>
          <w:bCs/>
          <w:noProof/>
        </w:rPr>
        <w:lastRenderedPageBreak/>
        <w:drawing>
          <wp:inline distT="0" distB="0" distL="0" distR="0" wp14:anchorId="099A3CEA" wp14:editId="1EBD925A">
            <wp:extent cx="5727700" cy="4059555"/>
            <wp:effectExtent l="0" t="0" r="5715" b="0"/>
            <wp:docPr id="1931879842" name="Picture 1" descr="A picture containing sky, outdoor, art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79842" name="Picture 1" descr="A picture containing sky, outdoor, art, 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C8FA" w14:textId="2C34D3F9" w:rsidR="00FA2827" w:rsidRPr="00FA2827" w:rsidRDefault="004A65C3" w:rsidP="00242739">
      <w:pPr>
        <w:spacing w:line="360" w:lineRule="auto"/>
        <w:jc w:val="center"/>
        <w:rPr>
          <w:sz w:val="16"/>
          <w:szCs w:val="16"/>
        </w:rPr>
      </w:pPr>
      <w:r w:rsidRPr="00FA2827">
        <w:rPr>
          <w:sz w:val="16"/>
          <w:szCs w:val="16"/>
        </w:rPr>
        <w:t xml:space="preserve">Photograph of Bruce Road, Quetta, British India (Pakistan) taken </w:t>
      </w:r>
      <w:r w:rsidRPr="00FA2827">
        <w:rPr>
          <w:i/>
          <w:iCs/>
          <w:sz w:val="16"/>
          <w:szCs w:val="16"/>
        </w:rPr>
        <w:t>after</w:t>
      </w:r>
      <w:r w:rsidRPr="00FA2827">
        <w:rPr>
          <w:sz w:val="16"/>
          <w:szCs w:val="16"/>
        </w:rPr>
        <w:t xml:space="preserve"> the 1935 earthquake. </w:t>
      </w:r>
      <w:r w:rsidR="006E2FF4" w:rsidRPr="00FA2827">
        <w:rPr>
          <w:sz w:val="16"/>
          <w:szCs w:val="16"/>
        </w:rPr>
        <w:t xml:space="preserve">Credit: </w:t>
      </w:r>
      <w:r w:rsidR="00242739">
        <w:rPr>
          <w:sz w:val="16"/>
          <w:szCs w:val="16"/>
        </w:rPr>
        <w:t xml:space="preserve">T. R. J. Ward / </w:t>
      </w:r>
      <w:r w:rsidR="00242739" w:rsidRPr="00FA2827">
        <w:rPr>
          <w:sz w:val="16"/>
          <w:szCs w:val="16"/>
        </w:rPr>
        <w:t>Royal Geographical Society.</w:t>
      </w:r>
    </w:p>
    <w:p w14:paraId="1C0A70FB" w14:textId="05956F56" w:rsidR="003A5021" w:rsidRPr="003A5021" w:rsidRDefault="003A5021" w:rsidP="003A5021">
      <w:pPr>
        <w:pStyle w:val="Heading2"/>
      </w:pPr>
      <w:r>
        <w:t xml:space="preserve">EFFECTS </w:t>
      </w:r>
      <w:r w:rsidR="00D972E4">
        <w:t>AND CONSEQUENCES OF</w:t>
      </w:r>
      <w:r w:rsidR="000A2FA6">
        <w:t xml:space="preserve"> 1935 QUETTA</w:t>
      </w:r>
      <w:r>
        <w:t xml:space="preserve"> EARTHQUAKE</w:t>
      </w:r>
    </w:p>
    <w:p w14:paraId="739FE292" w14:textId="15E20358" w:rsidR="00101520" w:rsidRDefault="00101520" w:rsidP="004A65C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 w:rsidRPr="00101520">
        <w:rPr>
          <w:b/>
          <w:bCs/>
          <w:sz w:val="28"/>
          <w:szCs w:val="28"/>
        </w:rPr>
        <w:t xml:space="preserve">primary </w:t>
      </w:r>
      <w:r w:rsidRP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76C1C5DE" w14:textId="67FAA18D" w:rsidR="00101520" w:rsidRDefault="00EA55AA" w:rsidP="004A65C3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19F54F6" w14:textId="4379EB9C" w:rsidR="00101520" w:rsidRDefault="00101520" w:rsidP="0010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>
        <w:rPr>
          <w:b/>
          <w:bCs/>
          <w:sz w:val="28"/>
          <w:szCs w:val="28"/>
        </w:rPr>
        <w:t>secondary</w:t>
      </w:r>
      <w:r w:rsidRPr="00101520">
        <w:rPr>
          <w:b/>
          <w:bCs/>
          <w:sz w:val="28"/>
          <w:szCs w:val="28"/>
        </w:rPr>
        <w:t xml:space="preserve"> </w:t>
      </w:r>
      <w:r w:rsidRP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0BB20C01" w14:textId="6FFF9BE0" w:rsidR="00EA55AA" w:rsidRDefault="00EA55AA" w:rsidP="00101520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6A1422D4" w14:textId="013355C2" w:rsidR="00A42EAF" w:rsidRDefault="00A42EAF" w:rsidP="00A42E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 w:rsidR="00E366CC">
        <w:rPr>
          <w:b/>
          <w:bCs/>
          <w:sz w:val="28"/>
          <w:szCs w:val="28"/>
        </w:rPr>
        <w:t xml:space="preserve">social </w:t>
      </w:r>
      <w:r w:rsid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21891062" w14:textId="77777777" w:rsidR="00A42EAF" w:rsidRDefault="00A42EAF" w:rsidP="00A42EAF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1F6EC2D8" w14:textId="7B627C9B" w:rsidR="009B5D96" w:rsidRDefault="009B5D96" w:rsidP="009B5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What were the </w:t>
      </w:r>
      <w:r w:rsidR="00B9562A">
        <w:rPr>
          <w:b/>
          <w:bCs/>
          <w:sz w:val="28"/>
          <w:szCs w:val="28"/>
        </w:rPr>
        <w:t xml:space="preserve">economic </w:t>
      </w:r>
      <w:r w:rsid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77358A85" w14:textId="77777777" w:rsidR="009B5D96" w:rsidRDefault="009B5D96" w:rsidP="009B5D9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6BF05A90" w14:textId="6648B30D" w:rsidR="00BC2467" w:rsidRDefault="00BC2467" w:rsidP="00BC24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>
        <w:rPr>
          <w:b/>
          <w:bCs/>
          <w:sz w:val="28"/>
          <w:szCs w:val="28"/>
        </w:rPr>
        <w:t xml:space="preserve">environmental </w:t>
      </w:r>
      <w:r w:rsid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7ECF31FB" w14:textId="77777777" w:rsidR="00BC2467" w:rsidRDefault="00BC2467" w:rsidP="00BC2467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4BE2AB4" w14:textId="07E73265" w:rsidR="00447457" w:rsidRPr="003A5021" w:rsidRDefault="00957EB1" w:rsidP="00447457">
      <w:pPr>
        <w:pStyle w:val="Heading2"/>
      </w:pPr>
      <w:r>
        <w:t>IMMEDIATE</w:t>
      </w:r>
      <w:r w:rsidR="00447457">
        <w:t xml:space="preserve"> AND LONG-TERM RESPONSES </w:t>
      </w:r>
      <w:r w:rsidR="006734CF">
        <w:t>TO 1935 QUETTA EARTHQUAKE</w:t>
      </w:r>
    </w:p>
    <w:p w14:paraId="7B27C425" w14:textId="01CFAA2B" w:rsidR="00E04981" w:rsidRPr="00F7584B" w:rsidRDefault="00E04981" w:rsidP="009B5D96">
      <w:pPr>
        <w:spacing w:line="360" w:lineRule="auto"/>
        <w:rPr>
          <w:i/>
          <w:iCs/>
          <w:sz w:val="28"/>
          <w:szCs w:val="28"/>
        </w:rPr>
      </w:pPr>
      <w:r w:rsidRPr="00F7584B">
        <w:rPr>
          <w:i/>
          <w:iCs/>
          <w:sz w:val="28"/>
          <w:szCs w:val="28"/>
        </w:rPr>
        <w:t xml:space="preserve">Fill in the following table of </w:t>
      </w:r>
      <w:r w:rsidR="00052AA4">
        <w:rPr>
          <w:b/>
          <w:bCs/>
          <w:i/>
          <w:iCs/>
          <w:sz w:val="28"/>
          <w:szCs w:val="28"/>
        </w:rPr>
        <w:t>short-</w:t>
      </w:r>
      <w:r w:rsidRPr="00F7584B">
        <w:rPr>
          <w:b/>
          <w:bCs/>
          <w:i/>
          <w:iCs/>
          <w:sz w:val="28"/>
          <w:szCs w:val="28"/>
        </w:rPr>
        <w:t xml:space="preserve"> </w:t>
      </w:r>
      <w:r w:rsidRPr="00F7584B">
        <w:rPr>
          <w:i/>
          <w:iCs/>
          <w:sz w:val="28"/>
          <w:szCs w:val="28"/>
        </w:rPr>
        <w:t xml:space="preserve">and </w:t>
      </w:r>
      <w:r w:rsidRPr="00F7584B">
        <w:rPr>
          <w:b/>
          <w:bCs/>
          <w:i/>
          <w:iCs/>
          <w:sz w:val="28"/>
          <w:szCs w:val="28"/>
        </w:rPr>
        <w:t xml:space="preserve">long-term </w:t>
      </w:r>
      <w:r w:rsidRPr="00725522">
        <w:rPr>
          <w:b/>
          <w:bCs/>
          <w:i/>
          <w:iCs/>
          <w:sz w:val="28"/>
          <w:szCs w:val="28"/>
        </w:rPr>
        <w:t>responses</w:t>
      </w:r>
      <w:r w:rsidRPr="00F7584B">
        <w:rPr>
          <w:i/>
          <w:iCs/>
          <w:sz w:val="28"/>
          <w:szCs w:val="28"/>
        </w:rPr>
        <w:t xml:space="preserve"> </w:t>
      </w:r>
      <w:r w:rsidR="00ED62E7" w:rsidRPr="00F7584B">
        <w:rPr>
          <w:i/>
          <w:iCs/>
          <w:sz w:val="28"/>
          <w:szCs w:val="28"/>
        </w:rPr>
        <w:t>to the 1935 Quetta earthquake: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D194B" w14:paraId="40D0FC5F" w14:textId="77777777" w:rsidTr="00CD194B">
        <w:tc>
          <w:tcPr>
            <w:tcW w:w="4505" w:type="dxa"/>
          </w:tcPr>
          <w:p w14:paraId="412AA629" w14:textId="4E111B32" w:rsidR="00CD194B" w:rsidRPr="00CD194B" w:rsidRDefault="00052AA4" w:rsidP="00CD194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Short-Term</w:t>
            </w:r>
            <w:r w:rsidR="00CD194B" w:rsidRPr="00CD194B">
              <w:rPr>
                <w:b/>
                <w:bCs/>
                <w:sz w:val="28"/>
                <w:szCs w:val="28"/>
              </w:rPr>
              <w:t xml:space="preserve"> Response</w:t>
            </w:r>
            <w:r w:rsidR="00E939C8">
              <w:rPr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505" w:type="dxa"/>
          </w:tcPr>
          <w:p w14:paraId="1C3538CE" w14:textId="75EA408E" w:rsidR="00CD194B" w:rsidRPr="00CD194B" w:rsidRDefault="00CD194B" w:rsidP="00CD194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D194B">
              <w:rPr>
                <w:b/>
                <w:bCs/>
                <w:sz w:val="28"/>
                <w:szCs w:val="28"/>
              </w:rPr>
              <w:t>Long-Term Response</w:t>
            </w:r>
            <w:r w:rsidR="00E939C8"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CD194B" w14:paraId="4C17D007" w14:textId="77777777" w:rsidTr="00C9744A">
        <w:trPr>
          <w:trHeight w:val="3373"/>
        </w:trPr>
        <w:tc>
          <w:tcPr>
            <w:tcW w:w="4505" w:type="dxa"/>
          </w:tcPr>
          <w:p w14:paraId="2C6E9191" w14:textId="77777777" w:rsidR="00CD194B" w:rsidRDefault="00CD194B" w:rsidP="009B5D9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5" w:type="dxa"/>
          </w:tcPr>
          <w:p w14:paraId="28D34556" w14:textId="77777777" w:rsidR="00CD194B" w:rsidRDefault="00CD194B" w:rsidP="009B5D96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9963DF1" w14:textId="325972E9" w:rsidR="00F7584B" w:rsidRPr="003A5021" w:rsidRDefault="000308AF" w:rsidP="00F7584B">
      <w:pPr>
        <w:pStyle w:val="Heading2"/>
      </w:pPr>
      <w:r>
        <w:t>ASSESSING THE IMPACT OF EMPIRE</w:t>
      </w:r>
      <w:r w:rsidR="00886E77">
        <w:t xml:space="preserve"> on EARTHQUAKES</w:t>
      </w:r>
    </w:p>
    <w:p w14:paraId="4CDEE741" w14:textId="50197C28" w:rsidR="00E21272" w:rsidRPr="004937B6" w:rsidRDefault="004937B6" w:rsidP="009B5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difference, if any, did the British Empire make to the </w:t>
      </w:r>
      <w:r>
        <w:rPr>
          <w:b/>
          <w:bCs/>
          <w:sz w:val="28"/>
          <w:szCs w:val="28"/>
        </w:rPr>
        <w:t xml:space="preserve">effects </w:t>
      </w:r>
      <w:r>
        <w:rPr>
          <w:sz w:val="28"/>
          <w:szCs w:val="28"/>
        </w:rPr>
        <w:t xml:space="preserve">and </w:t>
      </w:r>
      <w:r>
        <w:rPr>
          <w:b/>
          <w:bCs/>
          <w:sz w:val="28"/>
          <w:szCs w:val="28"/>
        </w:rPr>
        <w:t xml:space="preserve">responses </w:t>
      </w:r>
      <w:r>
        <w:rPr>
          <w:sz w:val="28"/>
          <w:szCs w:val="28"/>
        </w:rPr>
        <w:t>to the 1935 Quetta earthquake?</w:t>
      </w:r>
    </w:p>
    <w:p w14:paraId="23EB1276" w14:textId="1294B75C" w:rsidR="0046232E" w:rsidRDefault="00CD4B8B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  <w:r w:rsidR="00D36B90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</w:t>
      </w:r>
    </w:p>
    <w:p w14:paraId="718C8EC8" w14:textId="3C150803" w:rsidR="002D41BD" w:rsidRPr="003A5021" w:rsidRDefault="0036186B" w:rsidP="002D41BD">
      <w:pPr>
        <w:pStyle w:val="Heading2"/>
      </w:pPr>
      <w:r>
        <w:lastRenderedPageBreak/>
        <w:t>MEASURING THE 1935 QUETTA EARTHQUAKE</w:t>
      </w:r>
    </w:p>
    <w:p w14:paraId="60E86873" w14:textId="3C5A5FD1" w:rsidR="00114922" w:rsidRDefault="0036186B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Examine the following table which was printed in the </w:t>
      </w:r>
      <w:r>
        <w:rPr>
          <w:i/>
          <w:iCs/>
          <w:sz w:val="28"/>
          <w:szCs w:val="28"/>
          <w:lang w:val="en-US"/>
        </w:rPr>
        <w:t xml:space="preserve">Records of the Geological Society of India </w:t>
      </w:r>
      <w:r>
        <w:rPr>
          <w:sz w:val="28"/>
          <w:szCs w:val="28"/>
          <w:lang w:val="en-US"/>
        </w:rPr>
        <w:t xml:space="preserve">in 1935. </w:t>
      </w:r>
      <w:r w:rsidR="00114922">
        <w:rPr>
          <w:sz w:val="28"/>
          <w:szCs w:val="28"/>
          <w:lang w:val="en-US"/>
        </w:rPr>
        <w:t xml:space="preserve">The table shows </w:t>
      </w:r>
      <w:r w:rsidR="0058644E">
        <w:rPr>
          <w:sz w:val="28"/>
          <w:szCs w:val="28"/>
          <w:lang w:val="en-US"/>
        </w:rPr>
        <w:t xml:space="preserve">the </w:t>
      </w:r>
      <w:r w:rsidR="00114922">
        <w:rPr>
          <w:sz w:val="28"/>
          <w:szCs w:val="28"/>
          <w:lang w:val="en-US"/>
        </w:rPr>
        <w:t xml:space="preserve">time of the arrival of </w:t>
      </w:r>
      <w:r w:rsidR="000B290D">
        <w:rPr>
          <w:sz w:val="28"/>
          <w:szCs w:val="28"/>
          <w:lang w:val="en-US"/>
        </w:rPr>
        <w:t>the main aftershock</w:t>
      </w:r>
      <w:r w:rsidR="00114922">
        <w:rPr>
          <w:sz w:val="28"/>
          <w:szCs w:val="28"/>
          <w:lang w:val="en-US"/>
        </w:rPr>
        <w:t xml:space="preserve"> from the Quetta earthquake at different locations around the world. </w:t>
      </w:r>
    </w:p>
    <w:p w14:paraId="72012144" w14:textId="462051A1" w:rsidR="002D41BD" w:rsidRDefault="00114922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Focus on the columns underlined in </w:t>
      </w:r>
      <w:r w:rsidRPr="00114922">
        <w:rPr>
          <w:b/>
          <w:bCs/>
          <w:color w:val="FF0000"/>
          <w:sz w:val="28"/>
          <w:szCs w:val="28"/>
          <w:lang w:val="en-US"/>
        </w:rPr>
        <w:t>red</w:t>
      </w:r>
      <w:r>
        <w:rPr>
          <w:sz w:val="28"/>
          <w:szCs w:val="28"/>
          <w:lang w:val="en-US"/>
        </w:rPr>
        <w:t xml:space="preserve">.  </w:t>
      </w:r>
    </w:p>
    <w:p w14:paraId="3262E630" w14:textId="4E8F4470" w:rsidR="00114922" w:rsidRDefault="00114922" w:rsidP="00114922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Station is the location of the city</w:t>
      </w:r>
      <w:r w:rsidR="00C00EC2">
        <w:rPr>
          <w:sz w:val="28"/>
          <w:szCs w:val="28"/>
          <w:lang w:val="en-US"/>
        </w:rPr>
        <w:t xml:space="preserve"> where the aftershock was recorded.</w:t>
      </w:r>
    </w:p>
    <w:p w14:paraId="44FA6B7C" w14:textId="3AC24A7F" w:rsidR="00114922" w:rsidRDefault="0058644E" w:rsidP="00114922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P(</w:t>
      </w:r>
      <w:proofErr w:type="spellStart"/>
      <w:r>
        <w:rPr>
          <w:sz w:val="28"/>
          <w:szCs w:val="28"/>
          <w:lang w:val="en-US"/>
        </w:rPr>
        <w:t>obs</w:t>
      </w:r>
      <w:proofErr w:type="spellEnd"/>
      <w:r>
        <w:rPr>
          <w:sz w:val="28"/>
          <w:szCs w:val="28"/>
          <w:lang w:val="en-US"/>
        </w:rPr>
        <w:t xml:space="preserve">) is </w:t>
      </w:r>
      <w:r w:rsidR="00317505">
        <w:rPr>
          <w:sz w:val="28"/>
          <w:szCs w:val="28"/>
          <w:lang w:val="en-US"/>
        </w:rPr>
        <w:t xml:space="preserve">the </w:t>
      </w:r>
      <w:r w:rsidR="00BE1843">
        <w:rPr>
          <w:sz w:val="28"/>
          <w:szCs w:val="28"/>
          <w:lang w:val="en-US"/>
        </w:rPr>
        <w:t>amount of time it took for the P</w:t>
      </w:r>
      <w:r w:rsidR="00323BF0">
        <w:rPr>
          <w:sz w:val="28"/>
          <w:szCs w:val="28"/>
          <w:lang w:val="en-US"/>
        </w:rPr>
        <w:t>-</w:t>
      </w:r>
      <w:r w:rsidR="00BE1843">
        <w:rPr>
          <w:sz w:val="28"/>
          <w:szCs w:val="28"/>
          <w:lang w:val="en-US"/>
        </w:rPr>
        <w:t>wave to reach the city (in minutes and seconds).</w:t>
      </w:r>
    </w:p>
    <w:p w14:paraId="725251B1" w14:textId="596F6919" w:rsidR="00323BF0" w:rsidRPr="00114922" w:rsidRDefault="00323BF0" w:rsidP="00114922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S(</w:t>
      </w:r>
      <w:proofErr w:type="spellStart"/>
      <w:r>
        <w:rPr>
          <w:sz w:val="28"/>
          <w:szCs w:val="28"/>
          <w:lang w:val="en-US"/>
        </w:rPr>
        <w:t>obs</w:t>
      </w:r>
      <w:proofErr w:type="spellEnd"/>
      <w:r>
        <w:rPr>
          <w:sz w:val="28"/>
          <w:szCs w:val="28"/>
          <w:lang w:val="en-US"/>
        </w:rPr>
        <w:t>)</w:t>
      </w:r>
      <w:r w:rsidRPr="00323BF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 the amount of time it took for the S-wave to reach the city (in minutes and seconds).</w:t>
      </w:r>
    </w:p>
    <w:p w14:paraId="58A04A2F" w14:textId="6BE4563A" w:rsidR="002D41BD" w:rsidRDefault="004B516C" w:rsidP="00323BF0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1CCE5AF" wp14:editId="0B8971E5">
                <wp:simplePos x="0" y="0"/>
                <wp:positionH relativeFrom="column">
                  <wp:posOffset>3865340</wp:posOffset>
                </wp:positionH>
                <wp:positionV relativeFrom="paragraph">
                  <wp:posOffset>4257598</wp:posOffset>
                </wp:positionV>
                <wp:extent cx="434160" cy="6480"/>
                <wp:effectExtent l="38100" t="38100" r="36195" b="31750"/>
                <wp:wrapNone/>
                <wp:docPr id="1430271585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3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EF95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304pt;margin-top:334.9pt;width:34.9pt;height: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470p0AQAABwMAAA4AAABkcnMvZTJvRG9jLnhtbJxSy27CMBC8V+o/&#13;&#10;WL6XJBAeiggciipxaMuh/QDXsYnV2ButDYG/7yZAgVZVJS7WrkeendnxdL6zFdsq9AZczpNezJly&#13;&#10;Egrj1jl/f3t6mHDmg3CFqMCpnO+V5/PZ/d20qTPVhxKqQiEjEuezps55GUKdRZGXpbLC96BWjkAN&#13;&#10;aEWgFtdRgaIhdltF/TgeRQ1gUSNI5T3dLg4gn3X8WisZXrX2KrAq5+mgT/LCqUAqxuMhZx9UpMOY&#13;&#10;R7OpyNYo6tLIoyRxgyIrjCMB31QLEQTboPlFZY1E8KBDT4KNQGsjVeeHnCXxD2dL99m6SlK5wUyC&#13;&#10;C8qFlcBw2l0H3DLCVrSB5hkKSkdsAvAjI63n/zAOohcgN5b0HBJBVYlA38GXpvacYWaKnOOySM76&#13;&#10;3fbx7GCFZ18v1wAlEh0t//Vkp9G2yyYlbJdzCnjfnl2WaheYpMt0kCYjQiRBo3TSoSfew/tTd7FY&#13;&#10;Gn0V4WXfyrr4v7MvAAAA//8DAFBLAwQUAAYACAAAACEANyn1pDACAACJBQAAEAAAAGRycy9pbmsv&#13;&#10;aW5rMS54bWy0U0tvnDAQvlfqf7Ccw14WsA0sGxQ2p6xUqZWqJpXaIwFnsQJmZbyvf9/xY1mibC5V&#13;&#10;KyTG8/pm5vP47v7YtWjP1SB6WWAaEoy4rPpayE2Bfz6tgyVGgy5lXba95AU+8QHfrz5/uhPytWtz&#13;&#10;+CNAkIM5dW2BG623eRQdDofwEIe92kSMkDj6Il+/fcUrn1XzFyGFhpLD2VT1UvOjNmC5qAtc6SMZ&#13;&#10;4wH7sd+pio9uY1HVJUKrsuLrXnWlHhGbUkreIll20PcvjPRpCwcBdTZcYdQJGDhgIU2yZPlwC4by&#13;&#10;WOCJvoMWB+ikw9F1zN//AXP9HtO0FbNskWHkW6r53vQUWc7zj2f/rvotV1rwC82OFO84ocrplh9H&#13;&#10;lOJD3+7M3WC0L9sdUEYJgbXwtWl0hZD3eMDNP8UDXj7Emzb3lho/3pQHT9q4Uuer1aLjsOjddtwx&#13;&#10;PQCwMT9qZZ8DIywOKAnI4omynC1zmoYLuphchd/iM+az2g3NiPesLvtqPSNrbrKDqHUzkk5CwtKR&#13;&#10;9Snn13IbLjaN/svkqm97eBD+tm8eMspYMpnKFhzX7crjtRuI/PA/+EuBb+z7RTbTGez0BNEUsSTN&#13;&#10;0vnsdhawGZljyjDBZM6SgCEQBME3pxmiIDKUwD+gVomtJ0isQsAIHnAbkTqROSNNvEy99JkUytsk&#13;&#10;Z46d5p1Q3PiccIGuhmvIBcP1Q1BqE+FkEpwpyKzmYk0QuFzX5wBre/NkR0ZhF1d/AAAA//8DAFBL&#13;&#10;AwQUAAYACAAAACEA6ycE3eAAAAAQAQAADwAAAGRycy9kb3ducmV2LnhtbEyPwU7DMAyG70i8Q2Qk&#13;&#10;biyhSN3WNZ0QCI7QDR4ga7y2onGqJFvXt8c7wcX6Ldu//6/cXtwgzhhi70nD40KBQGq87anV8P31&#13;&#10;9rACEZMhawZPqGHGCNvq9qY0hfUT7fC8T61gE4qF0dClNBZSxqZDZ+LCj0g8O/rgTOI2tNIGM7G5&#13;&#10;G2SmVC6d6Yk/dGbElw6bn/3Jaajf0y6Mc43TOtS2V0/H+UN9an1/d3ndcHnegEh4SX8XcGXg/FBx&#13;&#10;sIM/kY1i0JCrFQMlFvmaQXgjXy5ZHK4iy0BWpfwPUv0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/vjvSnQBAAAHAwAADgAAAAAAAAAAAAAAAAA8AgAAZHJz&#13;&#10;L2Uyb0RvYy54bWxQSwECLQAUAAYACAAAACEANyn1pDACAACJBQAAEAAAAAAAAAAAAAAAAADcAwAA&#13;&#10;ZHJzL2luay9pbmsxLnhtbFBLAQItABQABgAIAAAAIQDrJwTd4AAAABABAAAPAAAAAAAAAAAAAAAA&#13;&#10;ADoGAABkcnMvZG93bnJldi54bWxQSwECLQAUAAYACAAAACEAeRi8nb8AAAAhAQAAGQAAAAAAAAAA&#13;&#10;AAAAAABHBwAAZHJzL19yZWxzL2Uyb0RvYy54bWwucmVsc1BLBQYAAAAABgAGAHgBAAA9CAAAAAA=&#13;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57C9BC1" wp14:editId="3DD3FB7B">
                <wp:simplePos x="0" y="0"/>
                <wp:positionH relativeFrom="column">
                  <wp:posOffset>2662940</wp:posOffset>
                </wp:positionH>
                <wp:positionV relativeFrom="paragraph">
                  <wp:posOffset>4287838</wp:posOffset>
                </wp:positionV>
                <wp:extent cx="345960" cy="9000"/>
                <wp:effectExtent l="38100" t="38100" r="35560" b="41910"/>
                <wp:wrapNone/>
                <wp:docPr id="1017048217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5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5B1A" id="Ink 26" o:spid="_x0000_s1026" type="#_x0000_t75" style="position:absolute;margin-left:209.35pt;margin-top:337.3pt;width:27.95pt;height: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Y1YBzAQAABwMAAA4AAABkcnMvZTJvRG9jLnhtbJxSQW7CMBC8V+of&#13;&#10;LN9LEkhRiQgciipxaMuhfYDr2MRq7I3WhsDvuwmkQKuqEhdrd0cez+x4Ot/Zim0VegMu58kg5kw5&#13;&#10;CYVx65y/vz3dPXDmg3CFqMCpnO+V5/PZ7c20qTM1hBKqQiEjEuezps55GUKdRZGXpbLCD6BWjkAN&#13;&#10;aEWgFtdRgaIhdltFwzgeRw1gUSNI5T1NFweQzzp+rZUMr1p7FViV83Q0JHmhL5CKh5QmH1Sko5hH&#13;&#10;s6nI1ijq0sijJHGFIiuMIwHfVAsRBNug+UVljUTwoMNAgo1AayNV54ecJfEPZ0v32bpKUrnBTIIL&#13;&#10;yoWVwNDvrgOuecJWtIHmGQpKR2wC8CMjref/MA6iFyA3lvQcEkFViUDfwZem9pxhZoqc47JITvrd&#13;&#10;9vHkYIUnXy+XACUSHS3/dWWn0bbLJiVsl3OKc9+eXZZqF5ik4Si9n4wJkQRN4rhDe97D/b47Wyw9&#13;&#10;fRHhed/KOvu/sy8AAAD//wMAUEsDBBQABgAIAAAAIQBQS/b7EQIAACkFAAAQAAAAZHJzL2luay9p&#13;&#10;bmsxLnhtbLRTTW/bMAy9D9h/ENRDLrEtyXacGnV6aoABGzCsHbAdXVuNhdpSICtf/3605Cguml6G&#13;&#10;7SKKFPlIPpF398euRXuue6FkgWlIMOKyUrWQmwL/fFoHS4x6U8q6bJXkBT7xHt+vPn+6E/K1a3M4&#13;&#10;ESDIfrh1bYEbY7Z5FB0Oh/AQh0pvIkZIHH2Rr9++4tUYVfMXIYWBlP3ZVClp+NEMYLmoC1yZI/H+&#13;&#10;gP2odrri/nmw6OriYXRZ8bXSXWk8YlNKyVskyw7q/oWROW3hIiDPhmuMOgENByykSZYsH27BUB4L&#13;&#10;PNF3UGIPlXQ4uo75+z9grt9jDmXFLFtkGI0l1Xw/1BRZzvOPe/+u1ZZrI/iFZkfK+HBCldMtP44o&#13;&#10;zXvV7oa/wWhftjugjBICYzHmptEVQt7jATf/FA94+RBvWtxbasb2pjyMpPmROn+tER2HQe+2fsZM&#13;&#10;D8CD+dFouw6MsDigJCCLJ8pytsxpEpKYTb5inOIz5rPe9Y3He9aXebUvnjXX2UHUpvGkk5Cw1LM+&#13;&#10;5fxabMPFpjF/GVypVsFCjL9985BRxpJJVzahH7cry2snEI3N/+AvBb6x+4tspDPY7imiKWJJmqXz&#13;&#10;GWWzIJmROaYLTDCZsxgRBCJDFAT4gT5P7BksEQMloHA6GQw+wW1gzQunpU6DHMNb4kTmIlInls7T&#13;&#10;pcicQl1ea3uzUr5jmJXVHwAAAP//AwBQSwMEFAAGAAgAAAAhAOmo49HhAAAAEAEAAA8AAABkcnMv&#13;&#10;ZG93bnJldi54bWxMT8lOwzAQvSPxD9YgcaNOIEqqNE5FWyEQNwo99DaJhyTCSxS7qfl7XC5wGc3y&#13;&#10;5i3VOmjFZprcYI2AdJEAI9NaOZhOwMf7090SmPNoJCprSMA3OVjX11cVltKezRvNe9+xSGJciQJ6&#13;&#10;78eSc9f2pNEt7Egm3j7tpNHHceq4nPAcybXi90mSc42DiQo9jrTtqf3an7SAJj9uXrebh8PzC+5I&#13;&#10;pWOYJQ9C3N6E3SqWxxUwT8H/fcAlQ/QPdTTW2JORjikBWbosIlRAXmQ5sIjIfpvmsiky4HXF/wep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L2NWAcwEA&#13;&#10;AAcDAAAOAAAAAAAAAAAAAAAAADwCAABkcnMvZTJvRG9jLnhtbFBLAQItABQABgAIAAAAIQBQS/b7&#13;&#10;EQIAACkFAAAQAAAAAAAAAAAAAAAAANsDAABkcnMvaW5rL2luazEueG1sUEsBAi0AFAAGAAgAAAAh&#13;&#10;AOmo49HhAAAAEAEAAA8AAAAAAAAAAAAAAAAAGgYAAGRycy9kb3ducmV2LnhtbFBLAQItABQABgAI&#13;&#10;AAAAIQB5GLydvwAAACEBAAAZAAAAAAAAAAAAAAAAACgHAABkcnMvX3JlbHMvZTJvRG9jLnhtbC5y&#13;&#10;ZWxzUEsFBgAAAAAGAAYAeAEAAB4IAAAAAA==&#13;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496915A" wp14:editId="71D5B560">
                <wp:simplePos x="0" y="0"/>
                <wp:positionH relativeFrom="column">
                  <wp:posOffset>885980</wp:posOffset>
                </wp:positionH>
                <wp:positionV relativeFrom="paragraph">
                  <wp:posOffset>4275598</wp:posOffset>
                </wp:positionV>
                <wp:extent cx="612720" cy="19800"/>
                <wp:effectExtent l="38100" t="38100" r="35560" b="31115"/>
                <wp:wrapNone/>
                <wp:docPr id="469102697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12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5E3EA" id="Ink 25" o:spid="_x0000_s1026" type="#_x0000_t75" style="position:absolute;margin-left:69.4pt;margin-top:336.3pt;width:49pt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znhBzAQAACAMAAA4AAABkcnMvZTJvRG9jLnhtbJxSS08CMRC+m/gf&#13;&#10;mt5lHyDChoWDxISDykF/QO22bOO2s5l2Wfj3zvIQ0BgTLs10Jv3me3Qy29iKrRV6Ay7nSS/mTDkJ&#13;&#10;hXGrnL+/Pd2NOPNBuEJU4FTOt8rz2fT2ZtLWmUqhhKpQyAjE+aytc16GUGdR5GWprPA9qJWjoQa0&#13;&#10;ItAVV1GBoiV0W0VpHA+jFrCoEaTynrrz/ZBPd/haKxletfYqsCrng35K9MKxQCrGMXU+qBj073k0&#13;&#10;nYhshaIujTxQElcwssI4IvANNRdBsAbNLyhrJIIHHXoSbARaG6l2ekhZEv9QtnCfnapkIBvMJLig&#13;&#10;XFgKDEfvdoNrVtiKHGifoaB0RBOAHxDJnv/D2JOeg2ws8dkngqoSgb6DL03tOcPMFDnHRZGc+Lv1&#13;&#10;40nBEk+6Xi4HlEh0kPzXk41G25lNTNgm5xTntjt3WapNYJKawyR96KKXNErGI8r8DHgPcFxz5izt&#13;&#10;vsjw/N7xOvvA0y8AAAD//wMAUEsDBBQABgAIAAAAIQCfWATQLAIAAH8FAAAQAAAAZHJzL2luay9p&#13;&#10;bmsxLnhtbLRTyW7bMBC9F+g/EMzBF1MiKclyhcg5xUCBFiiSFGiPisRYQiTKoOjt7ztcLCuIcyna&#13;&#10;C5eZeW9mHoe3d8euRXuhhqaXOWYBxUjIsq8aucnxz6c1WWI06EJWRdtLkeOTGPDd6vOn20a+dm0G&#13;&#10;KwIGOZhT1+a41nqbheHhcAgOUdCrTcgpjcKv8vX7N7zyqEq8NLLRkHI4m8peanHUhixrqhyX+kjH&#13;&#10;eOB+7HeqFKPbWFR5idCqKMW6V12hR8a6kFK0SBYd1P0LI33awqGBPBuhMOoaaJjwgMVpvLz/Aobi&#13;&#10;mOPJfQclDlBJh8PrnL//A+f6PacpK+LpIsXIl1SJvakptJpnH/f+Q/VboXQjLjI7UbzjhEp3t/o4&#13;&#10;oZQY+nZn3gajfdHuQDJGKYyFz83CK4K85wNt/ikf6PIh37S4t9L49qY6eNHGkTo/rW46AYPebccZ&#13;&#10;0wMQG/OjVvY7cMojwiihiyfGM77MGA+iiE6ewk/xmfNZ7YZ65HtWl3m1nlE119mhqXQ9ik4DypNR&#13;&#10;9anm17C1aDa1/ktw2bc9fAj/2jf3KeM8nnRlE47jduXz2glEvvkH8ZLjG/t/kUU6g+2eoSRBPE7S&#13;&#10;ZD5jyxmJZ3SOGccU0zkDD4ItRdRsEWKwpcSsnBgPSG9dhDFrJQsLcIHu7LCeyINIZBkMjzmai8WR&#13;&#10;2GYgLPas3LFCZhNEErsxFwtoY+MOAlNgI9zm40eY8zmA5X7zUUcdYQJXfwAAAP//AwBQSwMEFAAG&#13;&#10;AAgAAAAhAFMi1gLhAAAAEAEAAA8AAABkcnMvZG93bnJldi54bWxMT01vgzAMvU/af4g8abc1QCVA&#13;&#10;lFDtQzvs2G6adjTEBVqSMJJS9u/nnraLpfdsv49yu5hBzDT53lkF8SoCQbZxuretgo/314cchA9o&#13;&#10;NQ7OkoIf8rCtbm9KLLS72B3N+9AKFrG+QAVdCGMhpW86MuhXbiTLu4ObDAaGUyv1hBcWN4NMoiiV&#13;&#10;BnvLDh2O9NxRc9qfjYLdPL89afz+bONjX39hlmfHJFfq/m552fB43IAItIS/D7h24PxQcbDana32&#13;&#10;YmC8zjl/UJBmSQqCL5J1ykx9ZbIYZFXK/0Wq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0M54QcwEAAAgDAAAOAAAAAAAAAAAAAAAAADwCAABkcnMvZTJv&#13;&#10;RG9jLnhtbFBLAQItABQABgAIAAAAIQCfWATQLAIAAH8FAAAQAAAAAAAAAAAAAAAAANsDAABkcnMv&#13;&#10;aW5rL2luazEueG1sUEsBAi0AFAAGAAgAAAAhAFMi1gLhAAAAEAEAAA8AAAAAAAAAAAAAAAAANQYA&#13;&#10;AGRycy9kb3ducmV2LnhtbFBLAQItABQABgAIAAAAIQB5GLydvwAAACEBAAAZAAAAAAAAAAAAAAAA&#13;&#10;AEMHAABkcnMvX3JlbHMvZTJvRG9jLnhtbC5yZWxzUEsFBgAAAAAGAAYAeAEAADkIAAAAAA==&#13;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63C260" wp14:editId="57DB46CC">
                <wp:simplePos x="0" y="0"/>
                <wp:positionH relativeFrom="column">
                  <wp:posOffset>3900980</wp:posOffset>
                </wp:positionH>
                <wp:positionV relativeFrom="paragraph">
                  <wp:posOffset>2197318</wp:posOffset>
                </wp:positionV>
                <wp:extent cx="355320" cy="4320"/>
                <wp:effectExtent l="38100" t="38100" r="38735" b="34290"/>
                <wp:wrapNone/>
                <wp:docPr id="142918257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55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6802D" id="Ink 24" o:spid="_x0000_s1026" type="#_x0000_t75" style="position:absolute;margin-left:306.8pt;margin-top:172.65pt;width:28.7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y+1ZwAQAABwMAAA4AAABkcnMvZTJvRG9jLnhtbJxSyW7CMBC9V+o/&#13;&#10;WL6XhLUoInAoqsShy6H9ANexidXYE40dEv6+kwAltKoqcbHGHvnNW2axamzBdgq9AZfy4SDmTDkJ&#13;&#10;mXHblL+/Pd7NOfNBuEwU4FTK98rz1fL2ZlGXiRpBDkWmkBGI80ldpjwPoUyiyMtcWeEHUCpHTQ1o&#13;&#10;RaArbqMMRU3otohGcTyLasCsRJDKe3pdH5p82eFrrWR40dqrwIqUT8YjohdOBVIxu59y9kHFfBzz&#13;&#10;aLkQyRZFmRt5pCSuYGSFcUTgG2otgmAVml9Q1kgEDzoMJNgItDZSdXpI2TD+oWzjPltVw4msMJHg&#13;&#10;gnLhVWA4edc1rhlhC3KgfoKM0hFVAH5EJHv+D+NAeg2yssTnkAiqQgRaB5+b0nOGiclSjptseObv&#13;&#10;dg9nBa941vV82aBEoqPkv740Gm1rNjFhTcop4H17dlmqJjBJj+PptIteUqtbgh7u4f9pSs9YGn0R&#13;&#10;Yf/e0urt7/ILAAD//wMAUEsDBBQABgAIAAAAIQBqPEXGKQIAAHMFAAAQAAAAZHJzL2luay9pbmsx&#13;&#10;LnhtbLRTS2/bMAy+D9h/ENRDLrEtyU6cGHV6aoABGzCsHbAeXVuNhdpyICuvfz/qEcdF08vQXSiJ&#13;&#10;j4/kJ/L27tg2aM9VLzqZYxoSjLgsu0rITY5/P66DBUa9LmRVNJ3kOT7xHt+tvn65FfK1bTKQCBBk&#13;&#10;b25tk+Na620WRYfDITzEYac2ESMkjr7J1x/f8cpHVfxFSKEhZX9WlZ3U/KgNWCaqHJf6SAZ/wH7o&#13;&#10;dqrkg9loVHnx0Koo+bpTbaEHxLqQkjdIFi3U/QcjfdrCRUCeDVcYtQIaDlhIkzRZ3C9BURxzPHrv&#13;&#10;oMQeKmlxdB3z6T9grt9jmrJils5TjHxJFd+bmiLLefZx7z9Vt+VKC36h2ZHiDSdUurflxxGleN81&#13;&#10;O/M3GO2LZgeUUUJgLHxuGl0h5D0ecPOpeMDLh3jj4t5S49sb8+BJG0bq/LVatBwGvd0OM6Z7ADbq&#13;&#10;B63sOjDC4oCSgMwfKcvYIiPLkCWz0Vf4KT5jPqtdXw94z+oyr9YysOY6O4hK1wPpJCRsNrA+5vxa&#13;&#10;bM3Fptb/GFx2TQcL4X/75j6ljCWjrmzCYdyuLK+dQOSb/8Vfcnxj9xfZSKew3RNEGQLK0tl0QtNJ&#13;&#10;wCZkiukCBxSTaTxHBJFpQFNE4ZxbubQytpbESsAwXgvn7HQxc8o4DawxJu6kM+flncEGoczamL07&#13;&#10;jYeEzwWzeziDk0ZtUrpc/kVtxsRjmcDAxQexsbxZzoE7mLrVXwAAAP//AwBQSwMEFAAGAAgAAAAh&#13;&#10;AL6lfP/mAAAAEAEAAA8AAABkcnMvZG93bnJldi54bWxMj09PwzAMxe9IfIfISNxY2nV0U9d0QiC0&#13;&#10;w4TQNsQ5a9w/WpOUJO0Knx7vBBdLtp+f3y/fTLpjIzrfWiMgnkXA0JRWtaYW8HF8fVgB80EaJTtr&#13;&#10;UMA3etgUtze5zJS9mD2Oh1AzMjE+kwKaEPqMc182qKWf2R4N7SrrtAzUuporJy9krjs+j6KUa9ka&#13;&#10;+tDIHp8bLM+HQQs47s7bz21SfaH7Gebj++6t2q+CEPd308uaytMaWMAp/F3AlYHyQ0HBTnYwyrNO&#13;&#10;QBonKUkFJIvHBBgp0mVMiKfrZLkAXuT8P0jx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Sy+1ZwAQAABwMAAA4AAAAAAAAAAAAAAAAAPAIAAGRycy9lMm9E&#13;&#10;b2MueG1sUEsBAi0AFAAGAAgAAAAhAGo8RcYpAgAAcwUAABAAAAAAAAAAAAAAAAAA2AMAAGRycy9p&#13;&#10;bmsvaW5rMS54bWxQSwECLQAUAAYACAAAACEAvqV8/+YAAAAQAQAADwAAAAAAAAAAAAAAAAAvBgAA&#13;&#10;ZHJzL2Rvd25yZXYueG1sUEsBAi0AFAAGAAgAAAAhAHkYvJ2/AAAAIQEAABkAAAAAAAAAAAAAAAAA&#13;&#10;QgcAAGRycy9fcmVscy9lMm9Eb2MueG1sLnJlbHNQSwUGAAAAAAYABgB4AQAAOAgAAAAA&#13;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186F3E" wp14:editId="4870B1E4">
                <wp:simplePos x="0" y="0"/>
                <wp:positionH relativeFrom="column">
                  <wp:posOffset>2626220</wp:posOffset>
                </wp:positionH>
                <wp:positionV relativeFrom="paragraph">
                  <wp:posOffset>2199478</wp:posOffset>
                </wp:positionV>
                <wp:extent cx="360720" cy="12600"/>
                <wp:effectExtent l="38100" t="38100" r="33020" b="38735"/>
                <wp:wrapNone/>
                <wp:docPr id="949432521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02B2" id="Ink 23" o:spid="_x0000_s1026" type="#_x0000_t75" style="position:absolute;margin-left:206.45pt;margin-top:172.85pt;width:29.1pt;height: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v0lRyAQAACAMAAA4AAABkcnMvZTJvRG9jLnhtbJxSQW7CMBC8V+of&#13;&#10;LN9LEgoURQQORZU4tOXQPsB1bGI19kZrh8DvuwmkQKuqEhdrd0cez+x4ttjZkm0VegMu48kg5kw5&#13;&#10;Cblxm4y/vz3dTTnzQbhclOBUxvfK88X89mbWVKkaQgFlrpARifNpU2W8CKFKo8jLQlnhB1ApR6AG&#13;&#10;tCJQi5soR9EQuy2jYRxPogYwrxCk8p6mywPI5x2/1kqGV629CqzM+Oh+SPJCX2BbTGjyQcV0PObR&#13;&#10;fCbSDYqqMPIoSVyhyArjSMA31VIEwWo0v6iskQgedBhIsBFobaTq/JCzJP7hbOU+W1fJSNaYSnBB&#13;&#10;ubAWGPrddcA1T9iSNtA8Q07piDoAPzLSev4P4yB6CbK2pOeQCKpSBPoOvjCV5wxTk2ccV3ly0u+2&#13;&#10;jycHazz5erkEKJHoaPmvKzuNtl02KWG7jFOc+/bsslS7wCQNKeWHNnpJUDKcxB3cEx8I+u5ss/T2&#13;&#10;RYbnfavr7APPvwAAAP//AwBQSwMEFAAGAAgAAAAhAANG8XsnAgAAXwUAABAAAABkcnMvaW5rL2lu&#13;&#10;azEueG1stFNNb9swDL0P2H8Q1EMukS3JdpwadXpqgAEbMKwdsB1dW42F2nIgK1//frSkOC6aXobt&#13;&#10;IooU+Ug+kXf3x7ZBe6F72akcs4BiJFTZVVJtcvzzaU2WGPWmUFXRdErk+CR6fL/6/OlOqte2yeBE&#13;&#10;gKD64dY2Oa6N2WZheDgcgkMUdHoTckqj8It6/fYVr3xUJV6kkgZS9mdT2SkjjmYAy2SV49Ic6egP&#13;&#10;2I/dTpdifB4surx4GF2UYt3ptjAjYl0oJRqkihbq/oWROW3hIiHPRmiMWgkNEx6wOI2XD7dgKI45&#13;&#10;nug7KLGHSlocXsf8/R8w1+8xh7Iini5SjHxJldgPNYWW8+zj3r/rbiu0keJCsyPFP5xQ6XTLjyNK&#13;&#10;i75rdsPfYLQvmh1QxiiFsfC5WXiFkPd4wM0/xQNePsSbFveWGt/elAdP2jhS5681shUw6O12nDHT&#13;&#10;A/BgfjTargOnPCKMErp4Yjzjy4ymwWJBJ1/hp/iM+ax3fT3iPevLvNqXkTXX2UFWph5JpwHlycj6&#13;&#10;lPNrsbWQm9r8ZXDZNR0shP/tm4eUcR5PurIJx3G7srx2ApFv/od4yfGN3V9kI53Bdk8RSxGPkzSZ&#13;&#10;z1gyI3xG55hFmDBM52xJGKLzhFtBWIwiUAmHCJAQCicoiTVaG7lFdNBiMniQpRMsITYw9TgLJxMr&#13;&#10;uIUZrkNE4jT4VQtjNac4P+pDnVtsg7zNOUBeRN8s4sgTTNjqDwAAAP//AwBQSwMEFAAGAAgAAAAh&#13;&#10;ACgx7xvkAAAAEAEAAA8AAABkcnMvZG93bnJldi54bWxMT8tugzAQvFfqP1gbqbfGONCmIZioapRL&#13;&#10;DlWa9gMM3gACrxF2CPx9nVN7WWl3ZueR7SbTsREH11iSIJYRMKTS6oYqCT/fh+c3YM4r0qqzhBJm&#13;&#10;dLDLHx8ylWp7oy8cz75iQYRcqiTU3vcp566s0Si3tD1SwC52MMqHdai4HtQtiJuOr6LolRvVUHCo&#13;&#10;VY8fNZbt+WokTPNcnLrqsz0dxjYu9rY5HuNZyqfFtN+G8b4F5nHyfx9w7xDyQx6CFfZK2rFOQiJW&#13;&#10;m0CVECcva2CBkayFAFbcLxsBPM/4/yL5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G79JUcgEAAAgDAAAOAAAAAAAAAAAAAAAAADwCAABkcnMvZTJvRG9j&#13;&#10;LnhtbFBLAQItABQABgAIAAAAIQADRvF7JwIAAF8FAAAQAAAAAAAAAAAAAAAAANoDAABkcnMvaW5r&#13;&#10;L2luazEueG1sUEsBAi0AFAAGAAgAAAAhACgx7xvkAAAAEAEAAA8AAAAAAAAAAAAAAAAALwYAAGRy&#13;&#10;cy9kb3ducmV2LnhtbFBLAQItABQABgAIAAAAIQB5GLydvwAAACEBAAAZAAAAAAAAAAAAAAAAAEAH&#13;&#10;AABkcnMvX3JlbHMvZTJvRG9jLnhtbC5yZWxzUEsFBgAAAAAGAAYAeAEAADYIAAAAAA==&#13;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CBB9140" wp14:editId="6B652F3A">
                <wp:simplePos x="0" y="0"/>
                <wp:positionH relativeFrom="column">
                  <wp:posOffset>1069580</wp:posOffset>
                </wp:positionH>
                <wp:positionV relativeFrom="paragraph">
                  <wp:posOffset>2199838</wp:posOffset>
                </wp:positionV>
                <wp:extent cx="511920" cy="11520"/>
                <wp:effectExtent l="38100" t="38100" r="34290" b="39370"/>
                <wp:wrapNone/>
                <wp:docPr id="143976417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1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2D525" id="Ink 22" o:spid="_x0000_s1026" type="#_x0000_t75" style="position:absolute;margin-left:83.85pt;margin-top:172.85pt;width:41pt;height: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GhDpxAQAACAMAAA4AAABkcnMvZTJvRG9jLnhtbJxSyU7DMBC9I/EP&#13;&#10;lu80cRcEUdMeqJB6YDnABxjHbixiTzR2m/TvmTQtbUEIqRdrPCO/eYun89ZVbKMxWPA5F4OUM+0V&#13;&#10;FNavcv7+9nhzx1mI0heyAq9zvtWBz2fXV9OmzvQQSqgKjYxAfMiaOudljHWWJEGV2skwgFp7GhpA&#13;&#10;JyNdcZUUKBtCd1UyTNPbpAEsagSlQ6Duoh/y2Q7fGK3iizFBR1blfDwaEr14KJCK8Yg6H10hUp7M&#13;&#10;pjJboaxLq/aU5AWMnLSeCHxDLWSUbI32F5SzCiGAiQMFLgFjrNI7PaRMpD+ULf1np0qM1RozBT5q&#13;&#10;H18lxoN3u8ElK1xFDjRPUFA6ch2B7xHJnv/D6EkvQK0d8ekTQV3JSN8hlLYOnGFmi5zjshBH/n7z&#13;&#10;cFTwikddz+cDSiTZS/7rSWvQdWYTE9bmnOLcducuS91Gpqg5EeK+i17RSIgJlSfAPcBhzYmztPss&#13;&#10;w9N7x+vkA8++AAAA//8DAFBLAwQUAAYACAAAACEAfVGUITgCAACuBQAAEAAAAGRycy9pbmsvaW5r&#13;&#10;MS54bWy0U0uPmzAQvlfqf7C8h1ziYBsCCVqyp41UqZWq7lZqjyx4A1owkXFe/76D7ThEm71U7YVh&#13;&#10;Xt/MfJ65fzi2DdoL1dedzDCbUYyELLqylpsM/3xekwVGvc5lmTedFBk+iR4/rD5/uq/lW9uk8EWA&#13;&#10;IPvhr20yXGm9TYPgcDjMDuGsU5uAUxoGX+Tbt6945bJK8VrLWkPJ/mwqOqnFUQ9gaV1muNBH6uMB&#13;&#10;+6nbqUJ492BRxSVCq7wQ6061ufaIVS6laJDMW+j7F0b6tIWfGupshMKorWFgwmcsSqLF4xIM+THD&#13;&#10;I30HLfbQSYuD25i//wPm+j3m0FbIkzjByLVUiv3QU2A4Tz+e/bvqtkLpWlxotqQ4xwkVVjf8WKKU&#13;&#10;6LtmN7wNRvu82QFljFJYC1ebBTcIeY8H3PxTPODlQ7xxc9fUuPHGPDjS/Eqdn1bXrYBFb7d+x3QP&#13;&#10;wIP5SStzDpzykDBKaPzMeMoXKY1nNKajp3BbfMZ8Ubu+8ngv6rKvxuNZs5Md6lJXnnQ6o3zuWR9z&#13;&#10;fiu3EvWm0n+ZXHRNBwfhXvvuMWGcR6OpTEG/bjeO12wgcsP/EK8ZvjP3i0ymNZjpKQoZ4tE8mU8n&#13;&#10;LJ6QcEKnmDHMMJ2yOWEIxBJRELFVFkYhLLTSiTmCnylhzASRGA2JJDQiRhwUmwdAxmHDGPdyCCGJ&#13;&#10;TWM2zfgsBKANfhtODR6LXSO2yaVN5ZwMSLaMxaGuhg2IxkiuQRJdhbhiVhikq7v2tMPCrv4AAAD/&#13;&#10;/wMAUEsDBBQABgAIAAAAIQAFIFpz5QAAABABAAAPAAAAZHJzL2Rvd25yZXYueG1sTE9NT8MwDL0j&#13;&#10;8R8iT+LG0o11H13TCYEm0JAQFCS0W9Z4bUXjVE22df9+3gku1nv28/NzuuptI47Y+dqRgtEwAoFU&#13;&#10;OFNTqeD7a30/B+GDJqMbR6jgjB5W2e1NqhPjTvSJxzyUgk3IJ1pBFUKbSOmLCq32Q9ci8WzvOqsD&#13;&#10;066UptMnNreNHEfRVFpdE1+odItPFRa/+cEqaMNPKE28xo+3aFuc83jz8vq+Uepu0D8vuTwuQQTs&#13;&#10;w98GXH/g/JBxsJ07kPGiYT6dzViq4GESM2DFeLJgsLt25guQWSr/P5Jd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oGhDpxAQAACAMAAA4AAAAAAAAAAAAA&#13;&#10;AAAAPAIAAGRycy9lMm9Eb2MueG1sUEsBAi0AFAAGAAgAAAAhAH1RlCE4AgAArgUAABAAAAAAAAAA&#13;&#10;AAAAAAAA2QMAAGRycy9pbmsvaW5rMS54bWxQSwECLQAUAAYACAAAACEABSBac+UAAAAQAQAADwAA&#13;&#10;AAAAAAAAAAAAAAA/BgAAZHJzL2Rvd25yZXYueG1sUEsBAi0AFAAGAAgAAAAhAHkYvJ2/AAAAIQEA&#13;&#10;ABkAAAAAAAAAAAAAAAAAUQcAAGRycy9fcmVscy9lMm9Eb2MueG1sLnJlbHNQSwUGAAAAAAYABgB4&#13;&#10;AQAARwgAAAAA&#13;&#10;">
                <v:imagedata r:id="rId21" o:title=""/>
              </v:shape>
            </w:pict>
          </mc:Fallback>
        </mc:AlternateContent>
      </w:r>
      <w:r w:rsidR="0036186B">
        <w:rPr>
          <w:noProof/>
          <w:sz w:val="28"/>
          <w:szCs w:val="28"/>
          <w:lang w:val="en-US"/>
        </w:rPr>
        <w:drawing>
          <wp:inline distT="0" distB="0" distL="0" distR="0" wp14:anchorId="1E721E9F" wp14:editId="13A58120">
            <wp:extent cx="4934794" cy="4387152"/>
            <wp:effectExtent l="0" t="0" r="5715" b="0"/>
            <wp:docPr id="83435541" name="Picture 1" descr="A black and white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5541" name="Picture 1" descr="A black and white document with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75" cy="43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0072" w14:textId="77777777" w:rsidR="002D41BD" w:rsidRDefault="002D41BD" w:rsidP="004A65C3">
      <w:pPr>
        <w:spacing w:line="360" w:lineRule="auto"/>
        <w:rPr>
          <w:sz w:val="28"/>
          <w:szCs w:val="28"/>
          <w:lang w:val="en-US"/>
        </w:rPr>
      </w:pPr>
    </w:p>
    <w:p w14:paraId="1AE19170" w14:textId="44390244" w:rsidR="00546D55" w:rsidRDefault="00546D55" w:rsidP="00546D55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Explain the difference between a </w:t>
      </w:r>
      <w:r w:rsidRPr="00546D55">
        <w:rPr>
          <w:b/>
          <w:bCs/>
          <w:sz w:val="28"/>
          <w:szCs w:val="28"/>
          <w:lang w:val="en-US"/>
        </w:rPr>
        <w:t>P-wave</w:t>
      </w:r>
      <w:r>
        <w:rPr>
          <w:sz w:val="28"/>
          <w:szCs w:val="28"/>
          <w:lang w:val="en-US"/>
        </w:rPr>
        <w:t xml:space="preserve"> and an </w:t>
      </w:r>
      <w:r w:rsidRPr="00546D55">
        <w:rPr>
          <w:b/>
          <w:bCs/>
          <w:sz w:val="28"/>
          <w:szCs w:val="28"/>
          <w:lang w:val="en-US"/>
        </w:rPr>
        <w:t>S-wave</w:t>
      </w:r>
      <w:r>
        <w:rPr>
          <w:sz w:val="28"/>
          <w:szCs w:val="28"/>
          <w:lang w:val="en-US"/>
        </w:rPr>
        <w:t>.</w:t>
      </w:r>
      <w:r w:rsidR="004B516C">
        <w:rPr>
          <w:sz w:val="28"/>
          <w:szCs w:val="28"/>
          <w:lang w:val="en-US"/>
        </w:rPr>
        <w:t xml:space="preserve"> Use evidence from the table above to support your answer.</w:t>
      </w:r>
    </w:p>
    <w:p w14:paraId="7418C9CD" w14:textId="4C1B3CA6" w:rsidR="002D41BD" w:rsidRDefault="00546D55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  <w:r w:rsidR="006B2EB6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3C4C06C0" w14:textId="0953CA12" w:rsidR="0046232E" w:rsidRPr="003A5021" w:rsidRDefault="0046232E" w:rsidP="0046232E">
      <w:pPr>
        <w:pStyle w:val="Heading2"/>
      </w:pPr>
      <w:r>
        <w:t>MANAGEMENT OF EARTHQUAKE</w:t>
      </w:r>
      <w:r w:rsidR="00F76F16">
        <w:t xml:space="preserve"> RISK IN PAKISTAN</w:t>
      </w:r>
    </w:p>
    <w:p w14:paraId="2D96CA86" w14:textId="42CE5792" w:rsidR="007321AC" w:rsidRDefault="007321AC" w:rsidP="007321AC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Why did people </w:t>
      </w:r>
      <w:r w:rsidRPr="007321AC">
        <w:rPr>
          <w:b/>
          <w:bCs/>
          <w:sz w:val="28"/>
          <w:szCs w:val="28"/>
          <w:lang w:val="en-US"/>
        </w:rPr>
        <w:t>continue to live in areas at risk</w:t>
      </w:r>
      <w:r>
        <w:rPr>
          <w:sz w:val="28"/>
          <w:szCs w:val="28"/>
          <w:lang w:val="en-US"/>
        </w:rPr>
        <w:t xml:space="preserve"> </w:t>
      </w:r>
      <w:r w:rsidRPr="00A735D1">
        <w:rPr>
          <w:b/>
          <w:bCs/>
          <w:sz w:val="28"/>
          <w:szCs w:val="28"/>
          <w:lang w:val="en-US"/>
        </w:rPr>
        <w:t xml:space="preserve">of earthquakes </w:t>
      </w:r>
      <w:r>
        <w:rPr>
          <w:sz w:val="28"/>
          <w:szCs w:val="28"/>
          <w:lang w:val="en-US"/>
        </w:rPr>
        <w:t>in Pakistan following independence in 1947?</w:t>
      </w:r>
    </w:p>
    <w:p w14:paraId="0CE43E0D" w14:textId="77777777" w:rsidR="007321AC" w:rsidRDefault="007321AC" w:rsidP="007321AC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7A37DC6" w14:textId="7A62ACE4" w:rsidR="002E42BA" w:rsidRDefault="002E42BA" w:rsidP="002E42BA">
      <w:pPr>
        <w:spacing w:line="360" w:lineRule="auto"/>
        <w:rPr>
          <w:sz w:val="28"/>
          <w:szCs w:val="28"/>
          <w:lang w:val="en-US"/>
        </w:rPr>
      </w:pPr>
      <w:r w:rsidRPr="002E42BA">
        <w:rPr>
          <w:sz w:val="28"/>
          <w:szCs w:val="28"/>
          <w:lang w:val="en-US"/>
        </w:rPr>
        <w:t xml:space="preserve">What </w:t>
      </w:r>
      <w:r w:rsidRPr="00216531">
        <w:rPr>
          <w:b/>
          <w:bCs/>
          <w:sz w:val="28"/>
          <w:szCs w:val="28"/>
          <w:lang w:val="en-US"/>
        </w:rPr>
        <w:t>challenges</w:t>
      </w:r>
      <w:r w:rsidRPr="002E42B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did Pakistan face managing earthquake risk following independence in 1947?</w:t>
      </w:r>
    </w:p>
    <w:p w14:paraId="7F1EFFB8" w14:textId="6581E97B" w:rsidR="002C2B7C" w:rsidRDefault="00216531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71EF33D4" w14:textId="67760049" w:rsidR="002C2B7C" w:rsidRDefault="002C2B7C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How did Pakistani geologists and geographers help </w:t>
      </w:r>
      <w:r w:rsidRPr="00C0691F">
        <w:rPr>
          <w:b/>
          <w:bCs/>
          <w:sz w:val="28"/>
          <w:szCs w:val="28"/>
          <w:lang w:val="en-US"/>
        </w:rPr>
        <w:t>respond to these challenges</w:t>
      </w:r>
      <w:r w:rsidR="007E1580">
        <w:rPr>
          <w:sz w:val="28"/>
          <w:szCs w:val="28"/>
          <w:lang w:val="en-US"/>
        </w:rPr>
        <w:t xml:space="preserve"> </w:t>
      </w:r>
      <w:r w:rsidR="008B14CF">
        <w:rPr>
          <w:sz w:val="28"/>
          <w:szCs w:val="28"/>
          <w:lang w:val="en-US"/>
        </w:rPr>
        <w:t xml:space="preserve">and </w:t>
      </w:r>
      <w:r w:rsidR="00BA49BA">
        <w:rPr>
          <w:b/>
          <w:bCs/>
          <w:sz w:val="28"/>
          <w:szCs w:val="28"/>
          <w:lang w:val="en-US"/>
        </w:rPr>
        <w:t>manage</w:t>
      </w:r>
      <w:r w:rsidR="008B14CF" w:rsidRPr="00C0691F">
        <w:rPr>
          <w:b/>
          <w:bCs/>
          <w:sz w:val="28"/>
          <w:szCs w:val="28"/>
          <w:lang w:val="en-US"/>
        </w:rPr>
        <w:t xml:space="preserve"> risks</w:t>
      </w:r>
      <w:r w:rsidR="00D54ACB">
        <w:rPr>
          <w:b/>
          <w:bCs/>
          <w:sz w:val="28"/>
          <w:szCs w:val="28"/>
          <w:lang w:val="en-US"/>
        </w:rPr>
        <w:t xml:space="preserve"> </w:t>
      </w:r>
      <w:r w:rsidR="00943EF7">
        <w:rPr>
          <w:sz w:val="28"/>
          <w:szCs w:val="28"/>
          <w:lang w:val="en-US"/>
        </w:rPr>
        <w:t>of</w:t>
      </w:r>
      <w:r w:rsidR="00D54ACB" w:rsidRPr="00D54ACB">
        <w:rPr>
          <w:sz w:val="28"/>
          <w:szCs w:val="28"/>
          <w:lang w:val="en-US"/>
        </w:rPr>
        <w:t xml:space="preserve"> earthquakes</w:t>
      </w:r>
      <w:r w:rsidR="008B14CF">
        <w:rPr>
          <w:sz w:val="28"/>
          <w:szCs w:val="28"/>
          <w:lang w:val="en-US"/>
        </w:rPr>
        <w:t>?</w:t>
      </w:r>
    </w:p>
    <w:p w14:paraId="0D7ADC1F" w14:textId="53D4CF50" w:rsidR="00216531" w:rsidRPr="00B040CE" w:rsidRDefault="00216531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sectPr w:rsidR="00216531" w:rsidRPr="00B040CE" w:rsidSect="0092549E">
      <w:footerReference w:type="even" r:id="rId23"/>
      <w:footerReference w:type="default" r:id="rId24"/>
      <w:footerReference w:type="first" r:id="rId25"/>
      <w:pgSz w:w="11900" w:h="16840"/>
      <w:pgMar w:top="946" w:right="1440" w:bottom="1440" w:left="1440" w:header="5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A3F9E" w14:textId="77777777" w:rsidR="00AD540A" w:rsidRDefault="00AD540A" w:rsidP="001551DA">
      <w:r>
        <w:separator/>
      </w:r>
    </w:p>
  </w:endnote>
  <w:endnote w:type="continuationSeparator" w:id="0">
    <w:p w14:paraId="4CD60B29" w14:textId="77777777" w:rsidR="00AD540A" w:rsidRDefault="00AD540A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08080" w:themeColor="background1" w:themeShade="80"/>
      </w:rPr>
      <w:id w:val="1060980893"/>
      <w:docPartObj>
        <w:docPartGallery w:val="Page Numbers (Bottom of Page)"/>
        <w:docPartUnique/>
      </w:docPartObj>
    </w:sdtPr>
    <w:sdtContent>
      <w:p w14:paraId="36EECAA3" w14:textId="4E477629" w:rsidR="00291770" w:rsidRPr="00C9744A" w:rsidRDefault="00291770" w:rsidP="00BE52B5">
        <w:pPr>
          <w:pStyle w:val="Footer"/>
          <w:framePr w:wrap="none" w:vAnchor="text" w:hAnchor="margin" w:xAlign="right" w:y="1"/>
          <w:rPr>
            <w:rStyle w:val="PageNumber"/>
            <w:color w:val="808080" w:themeColor="background1" w:themeShade="80"/>
          </w:rPr>
        </w:pPr>
        <w:r w:rsidRPr="00C9744A">
          <w:rPr>
            <w:rStyle w:val="PageNumber"/>
            <w:color w:val="808080" w:themeColor="background1" w:themeShade="80"/>
          </w:rPr>
          <w:fldChar w:fldCharType="begin"/>
        </w:r>
        <w:r w:rsidRPr="00C9744A">
          <w:rPr>
            <w:rStyle w:val="PageNumber"/>
            <w:color w:val="808080" w:themeColor="background1" w:themeShade="80"/>
          </w:rPr>
          <w:instrText xml:space="preserve"> PAGE </w:instrText>
        </w:r>
        <w:r w:rsidRPr="00C9744A">
          <w:rPr>
            <w:rStyle w:val="PageNumber"/>
            <w:color w:val="808080" w:themeColor="background1" w:themeShade="80"/>
          </w:rPr>
          <w:fldChar w:fldCharType="separate"/>
        </w:r>
        <w:r w:rsidRPr="00C9744A">
          <w:rPr>
            <w:rStyle w:val="PageNumber"/>
            <w:noProof/>
            <w:color w:val="808080" w:themeColor="background1" w:themeShade="80"/>
          </w:rPr>
          <w:t>1</w:t>
        </w:r>
        <w:r w:rsidRPr="00C9744A">
          <w:rPr>
            <w:rStyle w:val="PageNumber"/>
            <w:color w:val="808080" w:themeColor="background1" w:themeShade="80"/>
          </w:rPr>
          <w:fldChar w:fldCharType="end"/>
        </w:r>
      </w:p>
    </w:sdtContent>
  </w:sdt>
  <w:p w14:paraId="5D181D0D" w14:textId="2CC4ED2D" w:rsidR="00291770" w:rsidRPr="00C9744A" w:rsidRDefault="00291770" w:rsidP="00291770">
    <w:pPr>
      <w:pStyle w:val="Header"/>
      <w:ind w:right="360"/>
      <w:rPr>
        <w:color w:val="808080" w:themeColor="background1" w:themeShade="80"/>
      </w:rPr>
    </w:pPr>
    <w:r w:rsidRPr="00C9744A">
      <w:rPr>
        <w:color w:val="808080" w:themeColor="background1" w:themeShade="80"/>
      </w:rPr>
      <w:t>Empire and Environment: Worksheet</w:t>
    </w:r>
  </w:p>
  <w:p w14:paraId="62E4DE4F" w14:textId="19E8E54C" w:rsidR="00C9744A" w:rsidRPr="00C9744A" w:rsidRDefault="00660ACF" w:rsidP="00291770">
    <w:pPr>
      <w:pStyle w:val="Header"/>
      <w:ind w:right="360"/>
      <w:rPr>
        <w:color w:val="808080" w:themeColor="background1" w:themeShade="80"/>
      </w:rPr>
    </w:pPr>
    <w:r>
      <w:rPr>
        <w:color w:val="808080" w:themeColor="background1" w:themeShade="80"/>
        <w:sz w:val="16"/>
        <w:szCs w:val="16"/>
      </w:rPr>
      <w:t>A-Level</w:t>
    </w:r>
    <w:r w:rsidR="00C9744A" w:rsidRPr="00C9744A">
      <w:rPr>
        <w:color w:val="808080" w:themeColor="background1" w:themeShade="80"/>
        <w:sz w:val="16"/>
        <w:szCs w:val="16"/>
      </w:rPr>
      <w:t xml:space="preserve">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66F6" w14:textId="77777777" w:rsidR="0092549E" w:rsidRPr="00CD2814" w:rsidRDefault="0092549E" w:rsidP="0092549E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CD2814">
      <w:rPr>
        <w:color w:val="808080" w:themeColor="background1" w:themeShade="80"/>
      </w:rPr>
      <w:t>Environment and Empire: Worksheet</w:t>
    </w:r>
    <w:r w:rsidRPr="00CD2814">
      <w:rPr>
        <w:color w:val="808080" w:themeColor="background1" w:themeShade="80"/>
      </w:rPr>
      <w:tab/>
    </w:r>
    <w:r w:rsidRPr="00CD2814">
      <w:rPr>
        <w:color w:val="808080" w:themeColor="background1" w:themeShade="80"/>
      </w:rPr>
      <w:tab/>
    </w:r>
    <w:r w:rsidRPr="00CD2814">
      <w:rPr>
        <w:color w:val="808080" w:themeColor="background1" w:themeShade="80"/>
        <w:sz w:val="16"/>
        <w:szCs w:val="16"/>
      </w:rPr>
      <w:t>Creative Commons CC-BY 4.0</w:t>
    </w:r>
  </w:p>
  <w:p w14:paraId="19EC9275" w14:textId="2D3785D0" w:rsidR="0092549E" w:rsidRPr="00CD2814" w:rsidRDefault="00660ACF" w:rsidP="00CD2814">
    <w:pPr>
      <w:pStyle w:val="Footer"/>
      <w:spacing w:line="240" w:lineRule="auto"/>
      <w:jc w:val="both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A-Level</w:t>
    </w:r>
    <w:r w:rsidR="00CD2814" w:rsidRPr="00CD2814">
      <w:rPr>
        <w:color w:val="808080" w:themeColor="background1" w:themeShade="80"/>
        <w:sz w:val="16"/>
        <w:szCs w:val="16"/>
      </w:rPr>
      <w:t xml:space="preserve"> Geography</w:t>
    </w:r>
    <w:r w:rsidR="00CD2814" w:rsidRPr="00CD2814">
      <w:rPr>
        <w:color w:val="808080" w:themeColor="background1" w:themeShade="80"/>
        <w:sz w:val="16"/>
        <w:szCs w:val="16"/>
      </w:rPr>
      <w:tab/>
    </w:r>
    <w:r w:rsidR="0092549E" w:rsidRPr="00CD2814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68AF" w14:textId="77777777" w:rsidR="00AD540A" w:rsidRDefault="00AD540A" w:rsidP="001551DA">
      <w:r>
        <w:separator/>
      </w:r>
    </w:p>
  </w:footnote>
  <w:footnote w:type="continuationSeparator" w:id="0">
    <w:p w14:paraId="14487C33" w14:textId="77777777" w:rsidR="00AD540A" w:rsidRDefault="00AD540A" w:rsidP="0015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B4B54"/>
    <w:multiLevelType w:val="hybridMultilevel"/>
    <w:tmpl w:val="119CF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306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308AF"/>
    <w:rsid w:val="00052AA4"/>
    <w:rsid w:val="000602DD"/>
    <w:rsid w:val="00064542"/>
    <w:rsid w:val="000908F4"/>
    <w:rsid w:val="00092B57"/>
    <w:rsid w:val="000A2FA6"/>
    <w:rsid w:val="000B290D"/>
    <w:rsid w:val="000E3026"/>
    <w:rsid w:val="000E5413"/>
    <w:rsid w:val="00101520"/>
    <w:rsid w:val="00114922"/>
    <w:rsid w:val="00117241"/>
    <w:rsid w:val="00121EC0"/>
    <w:rsid w:val="001551DA"/>
    <w:rsid w:val="00187F5C"/>
    <w:rsid w:val="00195DA1"/>
    <w:rsid w:val="0019664C"/>
    <w:rsid w:val="001A16FE"/>
    <w:rsid w:val="001C3DCF"/>
    <w:rsid w:val="001D08D0"/>
    <w:rsid w:val="001E3E18"/>
    <w:rsid w:val="001F011C"/>
    <w:rsid w:val="00216531"/>
    <w:rsid w:val="00242739"/>
    <w:rsid w:val="0026165D"/>
    <w:rsid w:val="00261E80"/>
    <w:rsid w:val="00275348"/>
    <w:rsid w:val="00291770"/>
    <w:rsid w:val="002A3121"/>
    <w:rsid w:val="002B3828"/>
    <w:rsid w:val="002B6EF8"/>
    <w:rsid w:val="002C2B7C"/>
    <w:rsid w:val="002D41BD"/>
    <w:rsid w:val="002E42BA"/>
    <w:rsid w:val="00317505"/>
    <w:rsid w:val="00323599"/>
    <w:rsid w:val="00323BF0"/>
    <w:rsid w:val="00331C8D"/>
    <w:rsid w:val="00351A70"/>
    <w:rsid w:val="0036186B"/>
    <w:rsid w:val="003757A5"/>
    <w:rsid w:val="003A28BF"/>
    <w:rsid w:val="003A5021"/>
    <w:rsid w:val="003B30FF"/>
    <w:rsid w:val="003D1A16"/>
    <w:rsid w:val="003E028F"/>
    <w:rsid w:val="004035A5"/>
    <w:rsid w:val="004068AF"/>
    <w:rsid w:val="00447457"/>
    <w:rsid w:val="00453544"/>
    <w:rsid w:val="0046232E"/>
    <w:rsid w:val="00464981"/>
    <w:rsid w:val="004937B6"/>
    <w:rsid w:val="004A65C3"/>
    <w:rsid w:val="004B516C"/>
    <w:rsid w:val="004D1A47"/>
    <w:rsid w:val="004D2F78"/>
    <w:rsid w:val="004E322A"/>
    <w:rsid w:val="00507142"/>
    <w:rsid w:val="00546D55"/>
    <w:rsid w:val="0058644E"/>
    <w:rsid w:val="0059152C"/>
    <w:rsid w:val="005A4148"/>
    <w:rsid w:val="00622937"/>
    <w:rsid w:val="00627D37"/>
    <w:rsid w:val="00660ACF"/>
    <w:rsid w:val="006734CF"/>
    <w:rsid w:val="00673881"/>
    <w:rsid w:val="006855C4"/>
    <w:rsid w:val="006A397F"/>
    <w:rsid w:val="006B2EB6"/>
    <w:rsid w:val="006C7D88"/>
    <w:rsid w:val="006E2FF4"/>
    <w:rsid w:val="00705657"/>
    <w:rsid w:val="00716EAA"/>
    <w:rsid w:val="00725522"/>
    <w:rsid w:val="00726D02"/>
    <w:rsid w:val="007321AC"/>
    <w:rsid w:val="00753E70"/>
    <w:rsid w:val="00761EED"/>
    <w:rsid w:val="007624AD"/>
    <w:rsid w:val="007E1580"/>
    <w:rsid w:val="007E295B"/>
    <w:rsid w:val="007F38CE"/>
    <w:rsid w:val="007F591A"/>
    <w:rsid w:val="0082451B"/>
    <w:rsid w:val="00886E77"/>
    <w:rsid w:val="008A43F8"/>
    <w:rsid w:val="008A6A3F"/>
    <w:rsid w:val="008B14CF"/>
    <w:rsid w:val="008F3A1F"/>
    <w:rsid w:val="009103D4"/>
    <w:rsid w:val="00922FE5"/>
    <w:rsid w:val="0092549E"/>
    <w:rsid w:val="00943EF7"/>
    <w:rsid w:val="009460E2"/>
    <w:rsid w:val="00957EB1"/>
    <w:rsid w:val="0097457A"/>
    <w:rsid w:val="009A47EB"/>
    <w:rsid w:val="009B2C53"/>
    <w:rsid w:val="009B5D96"/>
    <w:rsid w:val="009B7DF8"/>
    <w:rsid w:val="009C75CC"/>
    <w:rsid w:val="009E0A08"/>
    <w:rsid w:val="009E0B76"/>
    <w:rsid w:val="00A42EAF"/>
    <w:rsid w:val="00A735D1"/>
    <w:rsid w:val="00A84A65"/>
    <w:rsid w:val="00A9746E"/>
    <w:rsid w:val="00AD540A"/>
    <w:rsid w:val="00AE3630"/>
    <w:rsid w:val="00AF4BF5"/>
    <w:rsid w:val="00AF6517"/>
    <w:rsid w:val="00AF6FA0"/>
    <w:rsid w:val="00B0192E"/>
    <w:rsid w:val="00B040CE"/>
    <w:rsid w:val="00B12BFD"/>
    <w:rsid w:val="00B35F74"/>
    <w:rsid w:val="00B60CC5"/>
    <w:rsid w:val="00B661A2"/>
    <w:rsid w:val="00B9562A"/>
    <w:rsid w:val="00BA49BA"/>
    <w:rsid w:val="00BC00DF"/>
    <w:rsid w:val="00BC2467"/>
    <w:rsid w:val="00BE1843"/>
    <w:rsid w:val="00BF1E1F"/>
    <w:rsid w:val="00BF5A79"/>
    <w:rsid w:val="00C00EC2"/>
    <w:rsid w:val="00C02AE6"/>
    <w:rsid w:val="00C04964"/>
    <w:rsid w:val="00C0691F"/>
    <w:rsid w:val="00C62003"/>
    <w:rsid w:val="00C83401"/>
    <w:rsid w:val="00C879B8"/>
    <w:rsid w:val="00C9744A"/>
    <w:rsid w:val="00CA06F6"/>
    <w:rsid w:val="00CD194B"/>
    <w:rsid w:val="00CD2814"/>
    <w:rsid w:val="00CD4B8B"/>
    <w:rsid w:val="00CE50CF"/>
    <w:rsid w:val="00D03012"/>
    <w:rsid w:val="00D36B90"/>
    <w:rsid w:val="00D54ACB"/>
    <w:rsid w:val="00D63035"/>
    <w:rsid w:val="00D86988"/>
    <w:rsid w:val="00D9531F"/>
    <w:rsid w:val="00D972E4"/>
    <w:rsid w:val="00DA6CFB"/>
    <w:rsid w:val="00DC4298"/>
    <w:rsid w:val="00DD0269"/>
    <w:rsid w:val="00E04981"/>
    <w:rsid w:val="00E07CEC"/>
    <w:rsid w:val="00E128E4"/>
    <w:rsid w:val="00E21272"/>
    <w:rsid w:val="00E324EC"/>
    <w:rsid w:val="00E32CF2"/>
    <w:rsid w:val="00E366CC"/>
    <w:rsid w:val="00E64371"/>
    <w:rsid w:val="00E84DF5"/>
    <w:rsid w:val="00E87520"/>
    <w:rsid w:val="00E939C8"/>
    <w:rsid w:val="00EA0B42"/>
    <w:rsid w:val="00EA371E"/>
    <w:rsid w:val="00EA55AA"/>
    <w:rsid w:val="00ED62E7"/>
    <w:rsid w:val="00ED690D"/>
    <w:rsid w:val="00ED6E28"/>
    <w:rsid w:val="00F015D6"/>
    <w:rsid w:val="00F07439"/>
    <w:rsid w:val="00F260A8"/>
    <w:rsid w:val="00F429A8"/>
    <w:rsid w:val="00F73FAD"/>
    <w:rsid w:val="00F7584B"/>
    <w:rsid w:val="00F76AED"/>
    <w:rsid w:val="00F76C70"/>
    <w:rsid w:val="00F76F16"/>
    <w:rsid w:val="00FA2827"/>
    <w:rsid w:val="00FA71B5"/>
    <w:rsid w:val="00FB1CE6"/>
    <w:rsid w:val="00FE1B3E"/>
    <w:rsid w:val="00FE2292"/>
    <w:rsid w:val="00FF3D32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A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customXml" Target="ink/ink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3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6T12:28:15.6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15 24575,'9'-2'0,"12"0"0,24-2 0,20 0 0,17 1 0,7 4 0,-1 1 0,3 0 0,-4 1 0,0-1 0,-4 0 0,-5 0 0,-7-1 0,-14-1 0,-15-1 0,-13 0 0,-10 1 0,-4-1 0,-3 1 0,-3 0 0,-2 0 0,-2 0 0,0 1 0,0-1 0,0 0 0,3 1 0,3-1 0,5 1 0,1 0 0,-3-1 0,-7 0 0,0 0 0,-1 0 0,1 1 0,-3-1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6T12:28:14.0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 24575,'12'-4'0,"16"0"0,23 0 0,27 1 0,15 3 0,4 3 0,-8 2 0,-12 0 0,-12-1 0,-9-2 0,-6-1 0,-5-2 0,-1 1 0,-4 1 0,-7 0 0,-5 0 0,-8-1 0,-7 1 0,7-1 0,-13 0 0,7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6T12:28:12.33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55 24575,'18'-4'0,"12"0"0,15 2 0,17 0 0,13 1 0,7-1 0,2-2 0,-10 0 0,-11-1 0,-6 2 0,3 1 0,6 2 0,7 0 0,5 2 0,1-2 0,-1-3 0,2-1 0,-3 0 0,2 2 0,-4 1 0,-14 0 0,-12-1 0,-13 0 0,-5 0 0,1 2 0,-1 0 0,-2 1 0,-3-1 0,-5-1 0,-3 0 0,-3 0 0,-5 1 0,-5 0 0,-4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6T12:28:09.2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 24575,'17'-2'0,"18"-1"0,36 0 0,-17 1 0,6 1 0,9 1 0,3 0 0,4 0 0,0 1 0,-8 0 0,-4 0 0,32 1 0,-37-1 0,-30-1 0,-15 0 0,-8 0 0,-1 0 0,2-1 0,2 0 0,1 0 0,0 1 0,-3-1 0,0 1 0,1 0 0,1 0 0,-1 0 0,-4 0 0,-1 0 0,1 1 0,4-1 0,2 1 0,-3-1 0,-3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6T12:28:07.6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 24575,'15'-2'0,"13"-1"0,18-1 0,52-1 0,-14 3 0,-27 2 0,0 1 0,27 5 0,-2 2 0,-9 0 0,-4-2 0,-8-2 0,-15-3 0,-7-1 0,-16-1 0,-5-1 0,2 1 0,-1 0 0,-5 1 0,-3-1 0,-4 1 0,3-1 0,2 1 0,0-1 0,-5 1 0,-4 0 0,0-1 0,-2 1 0,2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6T12:28:06.0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 24575,'16'-3'0,"11"1"0,15-1 0,19 0 0,6-1 0,18 0 0,-13 0 0,-3 0 0,-5 3 0,-11-1 0,-6 1 0,-3 1 0,6 2 0,8 0 0,0 0 0,-3-1 0,-12-1 0,-12-2 0,-7 1 0,-1 1 0,6-1 0,3 1 0,1 0 0,-2-1 0,0 2 0,16 0 0,-15-1 0,9 1 0,-22-2 0,0 0 0,1 1 0,0-1 0,-1 1 0,-4 0 0,-2-1 0,-3 1 0,-4-1 0,-1 1 0,-1 0 0,-1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Natural Hazards GCSE Geography</vt:lpstr>
    </vt:vector>
  </TitlesOfParts>
  <Manager/>
  <Company/>
  <LinksUpToDate>false</LinksUpToDate>
  <CharactersWithSpaces>4476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Natural Hazards GCSE Geography</dc:title>
  <dc:subject/>
  <dc:creator>Environment and Empire</dc:creator>
  <cp:keywords/>
  <dc:description>https://environmentandempire.org.uk/</dc:description>
  <cp:lastModifiedBy>Poskett, James</cp:lastModifiedBy>
  <cp:revision>180</cp:revision>
  <cp:lastPrinted>2023-05-18T16:40:00Z</cp:lastPrinted>
  <dcterms:created xsi:type="dcterms:W3CDTF">2023-05-17T16:54:00Z</dcterms:created>
  <dcterms:modified xsi:type="dcterms:W3CDTF">2023-10-10T14:54:00Z</dcterms:modified>
  <cp:category/>
</cp:coreProperties>
</file>